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1251" w:type="dxa"/>
        <w:tblLook w:val="01E0" w:firstRow="1" w:lastRow="1" w:firstColumn="1" w:lastColumn="1" w:noHBand="0" w:noVBand="0"/>
      </w:tblPr>
      <w:tblGrid>
        <w:gridCol w:w="4748"/>
        <w:gridCol w:w="2089"/>
        <w:gridCol w:w="4414"/>
      </w:tblGrid>
      <w:tr w:rsidR="00103BDC" w:rsidRPr="00103BDC" w:rsidTr="00ED6F70">
        <w:trPr>
          <w:trHeight w:val="1704"/>
        </w:trPr>
        <w:tc>
          <w:tcPr>
            <w:tcW w:w="4748" w:type="dxa"/>
          </w:tcPr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103BDC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103BDC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103BDC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103BDC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103BDC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103BDC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103BDC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103BDC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03BDC" w:rsidRPr="00103BDC" w:rsidRDefault="00103BDC" w:rsidP="00103BDC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103BDC" w:rsidRPr="00103BDC" w:rsidRDefault="00103BDC" w:rsidP="00103BD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03BDC" w:rsidRPr="00103BDC" w:rsidRDefault="00103BDC" w:rsidP="00103BD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03BDC" w:rsidRPr="00103BDC" w:rsidRDefault="00103BDC" w:rsidP="00103BD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03BDC" w:rsidRPr="00103BDC" w:rsidRDefault="00103BDC" w:rsidP="00103BD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3BD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103B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103BDC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103BDC" w:rsidRPr="00103BDC" w:rsidRDefault="00103BDC" w:rsidP="00103BD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03BDC" w:rsidRPr="00103BDC" w:rsidRDefault="00103BDC" w:rsidP="00103BDC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bookmarkStart w:id="0" w:name="_GoBack"/>
      <w:proofErr w:type="gramStart"/>
      <w:r w:rsidRPr="00103BDC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103BDC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103BDC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  <w:r w:rsidRPr="00103BDC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ПОСТАНОВЛЕНИЕ</w:t>
      </w:r>
    </w:p>
    <w:bookmarkEnd w:id="0"/>
    <w:p w:rsidR="00103BDC" w:rsidRPr="00103BDC" w:rsidRDefault="00103BDC" w:rsidP="00103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BDC" w:rsidRPr="00103BDC" w:rsidRDefault="00103BDC" w:rsidP="00103BDC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103BDC">
        <w:rPr>
          <w:rFonts w:ascii="ER Bukinist Bashkir" w:eastAsia="Times New Roman" w:hAnsi="ER Bukinist Bashkir" w:cs="Times New Roman"/>
          <w:sz w:val="26"/>
          <w:szCs w:val="24"/>
          <w:lang w:eastAsia="ru-RU"/>
        </w:rPr>
        <w:t xml:space="preserve"> </w:t>
      </w:r>
      <w:r w:rsidRPr="0010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proofErr w:type="spellStart"/>
      <w:r w:rsidRPr="00103BDC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10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апрель       </w:t>
      </w:r>
      <w:r w:rsidRPr="00103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30                          26 апреля 2023 года</w:t>
      </w:r>
      <w:r w:rsidRPr="00103BDC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</w:t>
      </w:r>
    </w:p>
    <w:p w:rsidR="00103BDC" w:rsidRPr="00103BDC" w:rsidRDefault="00103BDC" w:rsidP="00103BDC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</w:p>
    <w:p w:rsidR="00103BDC" w:rsidRPr="00103BDC" w:rsidRDefault="00103BDC" w:rsidP="00103BDC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103BDC">
        <w:rPr>
          <w:rFonts w:ascii="Times New Roman" w:eastAsia="Calibri" w:hAnsi="Times New Roman" w:cs="Times New Roman"/>
          <w:sz w:val="26"/>
          <w:szCs w:val="26"/>
        </w:rPr>
        <w:t xml:space="preserve"> О внесении изменений в постановление № 69 от 03.09.2020 г. «Об утверждении Административного регламента предоставления муниципальной услуги «Предоставление муниципальной преференции</w:t>
      </w:r>
    </w:p>
    <w:p w:rsidR="00103BDC" w:rsidRPr="00103BDC" w:rsidRDefault="00103BDC" w:rsidP="00103BDC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103BDC" w:rsidRPr="00103BDC" w:rsidRDefault="00103BDC" w:rsidP="0010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соответствии с ч.1 ст.7 Федерального закона от 27.07.2010 №210-ФЗ «Об организации предоставления государственных и муниципальных услуг», Федерального закона от 06.04.2015 №82-ФЗ «О внесении изменений в отдельные законодательные акты Российской Федерации в части отмены обязательности печати Хозяйственных обществ» Администрация сельского поселения Староарзаматовский сельсовет муниципального района Мишкинский район Республики Башкортостан п о с </w:t>
      </w:r>
      <w:proofErr w:type="gramStart"/>
      <w:r w:rsidRPr="00103BD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Pr="00103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н о в л я е т:</w:t>
      </w:r>
    </w:p>
    <w:p w:rsidR="00103BDC" w:rsidRPr="00103BDC" w:rsidRDefault="00103BDC" w:rsidP="0010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BDC" w:rsidRPr="00103BDC" w:rsidRDefault="00103BDC" w:rsidP="00103B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hyperlink r:id="rId5" w:anchor="/multilink/12177515/paragraph/1833/number/0:0" w:history="1">
        <w:r w:rsidRPr="00103BD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1.</w:t>
        </w:r>
      </w:hyperlink>
      <w:r w:rsidRPr="00103BD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административный регламент предоставления муниципальной услуги «Предоставление муниципальной преференции» следующие изменения:</w:t>
      </w:r>
    </w:p>
    <w:p w:rsidR="00103BDC" w:rsidRPr="00103BDC" w:rsidRDefault="00103BDC" w:rsidP="00103B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 Органы, предоставляющие </w:t>
      </w:r>
      <w:hyperlink r:id="rId6" w:anchor="block_2001" w:history="1">
        <w:r w:rsidRPr="00103BD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государственные услуги</w:t>
        </w:r>
      </w:hyperlink>
      <w:r w:rsidRPr="00103BDC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органы, предоставляющие </w:t>
      </w:r>
      <w:hyperlink r:id="rId7" w:anchor="block_2002" w:history="1">
        <w:r w:rsidRPr="00103BD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муниципальные услуги</w:t>
        </w:r>
      </w:hyperlink>
      <w:r w:rsidRPr="00103BD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вправе требовать от </w:t>
      </w:r>
      <w:hyperlink r:id="rId8" w:anchor="block_2003" w:history="1">
        <w:r w:rsidRPr="00103BD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заявителя</w:t>
        </w:r>
      </w:hyperlink>
      <w:r w:rsidRPr="00103BD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3BDC" w:rsidRPr="00103BDC" w:rsidRDefault="00103BDC" w:rsidP="00103B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03BDC" w:rsidRPr="00103BDC" w:rsidRDefault="00103BDC" w:rsidP="00103B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03BD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Общество вправе 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 Федеральным законом может быть предусмотрена обязанность общества использовать печать.</w:t>
      </w:r>
    </w:p>
    <w:p w:rsidR="00103BDC" w:rsidRPr="00103BDC" w:rsidRDefault="00103BDC" w:rsidP="00103BDC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BDC">
        <w:rPr>
          <w:rFonts w:ascii="Times New Roman" w:eastAsia="Calibri" w:hAnsi="Times New Roman" w:cs="Times New Roman"/>
          <w:color w:val="00000A"/>
          <w:sz w:val="26"/>
          <w:szCs w:val="26"/>
          <w:lang w:eastAsia="ru-RU"/>
        </w:rPr>
        <w:t>2.</w:t>
      </w:r>
      <w:r w:rsidRPr="00103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и разместить на официальном сайте муниципального района Мишкинский район Республики Башкортостан </w:t>
      </w:r>
      <w:hyperlink r:id="rId9" w:history="1">
        <w:r w:rsidRPr="00103BD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http://mishkan.ru/</w:t>
        </w:r>
      </w:hyperlink>
      <w:r w:rsidRPr="00103B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3BDC" w:rsidRPr="00103BDC" w:rsidRDefault="00103BDC" w:rsidP="0010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постановления оставляю за собой. </w:t>
      </w:r>
    </w:p>
    <w:p w:rsidR="00103BDC" w:rsidRPr="00103BDC" w:rsidRDefault="00103BDC" w:rsidP="0010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DC">
        <w:rPr>
          <w:rFonts w:ascii="ER Bukinist Bashkir" w:eastAsia="Times New Roman" w:hAnsi="ER Bukinist Bashkir" w:cs="Times New Roman"/>
          <w:sz w:val="26"/>
          <w:szCs w:val="26"/>
          <w:lang w:eastAsia="ru-RU"/>
        </w:rPr>
        <w:t xml:space="preserve"> </w:t>
      </w:r>
      <w:r w:rsidRPr="00103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3B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сельского </w:t>
      </w:r>
      <w:proofErr w:type="gramStart"/>
      <w:r w:rsidRPr="00103B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поселения:   </w:t>
      </w:r>
      <w:proofErr w:type="gramEnd"/>
      <w:r w:rsidRPr="00103B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С.Н.Саликов</w:t>
      </w:r>
    </w:p>
    <w:p w:rsidR="009A78BA" w:rsidRDefault="009A78BA"/>
    <w:sectPr w:rsidR="009A78BA" w:rsidSect="00103BD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3C"/>
    <w:rsid w:val="00103BDC"/>
    <w:rsid w:val="00160B3C"/>
    <w:rsid w:val="009A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5E06C-A745-4EB6-95E6-8E22887C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741609f9002bd54a24e5c49cb5af953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77515/741609f9002bd54a24e5c49cb5af953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77515/741609f9002bd54a24e5c49cb5af953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2023-05-12T05:02:00Z</dcterms:created>
  <dcterms:modified xsi:type="dcterms:W3CDTF">2023-05-12T05:02:00Z</dcterms:modified>
</cp:coreProperties>
</file>