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88" w:rsidRPr="00990A88" w:rsidRDefault="00990A88" w:rsidP="0099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990A88" w:rsidRPr="00990A88" w:rsidTr="00ED6F70">
        <w:trPr>
          <w:trHeight w:val="2360"/>
        </w:trPr>
        <w:tc>
          <w:tcPr>
            <w:tcW w:w="4500" w:type="dxa"/>
          </w:tcPr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990A88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990A88" w:rsidRPr="00990A88" w:rsidRDefault="00990A88" w:rsidP="00990A8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90A88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0A88" w:rsidRPr="00990A88" w:rsidRDefault="00990A88" w:rsidP="00990A8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990A88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990A88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990A88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ПОСТАНОВЛЕНИЕ</w:t>
      </w:r>
    </w:p>
    <w:p w:rsidR="00990A88" w:rsidRPr="00990A88" w:rsidRDefault="00990A88" w:rsidP="00990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A88" w:rsidRPr="00990A88" w:rsidRDefault="00990A88" w:rsidP="00990A88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proofErr w:type="gramStart"/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proofErr w:type="gramEnd"/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                        № 15                           17 февраля 2023 года</w:t>
      </w:r>
    </w:p>
    <w:p w:rsidR="00990A88" w:rsidRPr="00990A88" w:rsidRDefault="00990A88" w:rsidP="00990A88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0A88" w:rsidRPr="00990A88" w:rsidRDefault="00990A88" w:rsidP="00990A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Староарзаматовский сельсовет муниципального района Мишкинский район Республики Башкортостан на 2023-2025 годы»</w:t>
      </w:r>
    </w:p>
    <w:p w:rsidR="00990A88" w:rsidRPr="00990A88" w:rsidRDefault="00990A88" w:rsidP="00990A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88" w:rsidRPr="00990A88" w:rsidRDefault="00990A88" w:rsidP="00990A88">
      <w:pPr>
        <w:tabs>
          <w:tab w:val="left" w:pos="37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Староарзаматовский сельсовет муниципального района Мишкинский район Республики Башкортостан сельское поселение», на основании Федерального закона</w:t>
      </w:r>
      <w:r w:rsidRPr="0099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 Распоряжение Правительства Российской Федерации от 01.12.2009 № 1830</w:t>
      </w: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99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энергосбережения и повышения </w:t>
      </w: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энергетической эффективности»;</w:t>
      </w:r>
      <w:r w:rsidRPr="0099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п о с т а н о в л я ю:</w:t>
      </w:r>
    </w:p>
    <w:p w:rsidR="00990A88" w:rsidRPr="00990A88" w:rsidRDefault="00990A88" w:rsidP="00990A8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8" w:rsidRPr="00990A88" w:rsidRDefault="00990A88" w:rsidP="00990A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муниципальную программу</w:t>
      </w:r>
      <w:r w:rsidRPr="0099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на территории сельского поселения Староарзаматовский сельсовет муниципального района Мишкинский район Республики Башкортостан на 2023-2025 годы» согласно приложению, к настоящему постановлению.</w:t>
      </w:r>
    </w:p>
    <w:p w:rsidR="00990A88" w:rsidRPr="00990A88" w:rsidRDefault="00990A88" w:rsidP="00990A88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A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(д.Малонакаряково, </w:t>
      </w:r>
      <w:proofErr w:type="spellStart"/>
      <w:r w:rsidRPr="009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Pr="009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д.8) и разместить на официальном сайте Администрации муниципального района Мишкинский район Республики Башкортостан https://mishkan.ru в разделе поселения – Староарзаматовский сельсовет.</w:t>
      </w:r>
    </w:p>
    <w:p w:rsidR="00990A88" w:rsidRPr="00990A88" w:rsidRDefault="00990A88" w:rsidP="00990A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3.Контроль за исполнением данного постановления оставляю за собой.</w:t>
      </w:r>
    </w:p>
    <w:p w:rsidR="00990A88" w:rsidRPr="00990A88" w:rsidRDefault="00990A88" w:rsidP="00990A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88" w:rsidRPr="00990A88" w:rsidRDefault="00990A88" w:rsidP="00990A88">
      <w:pPr>
        <w:spacing w:after="200" w:line="276" w:lineRule="auto"/>
        <w:ind w:left="240"/>
        <w:rPr>
          <w:rFonts w:ascii="Times New Roman" w:eastAsia="Times New Roman" w:hAnsi="Times New Roman" w:cs="Times New Roman"/>
          <w:sz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lang w:eastAsia="ru-RU"/>
        </w:rPr>
        <w:t xml:space="preserve"> Глава сельского поселения                                     С.Н.Саликов</w:t>
      </w:r>
    </w:p>
    <w:p w:rsidR="00990A88" w:rsidRPr="00990A88" w:rsidRDefault="00990A88" w:rsidP="00990A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76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76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76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76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5902"/>
        <w:jc w:val="center"/>
        <w:rPr>
          <w:rFonts w:ascii="Times New Roman" w:eastAsia="Times New Roman" w:hAnsi="Times New Roman" w:cs="Times New Roman"/>
          <w:lang w:eastAsia="ru-RU"/>
        </w:rPr>
      </w:pPr>
      <w:r w:rsidRPr="00990A8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Приложение </w:t>
      </w: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  <w:r w:rsidRPr="00990A88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  <w:r w:rsidRPr="00990A88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  <w:r w:rsidRPr="00990A88">
        <w:rPr>
          <w:rFonts w:ascii="Times New Roman" w:eastAsia="Times New Roman" w:hAnsi="Times New Roman" w:cs="Times New Roman"/>
          <w:lang w:eastAsia="ru-RU"/>
        </w:rPr>
        <w:t xml:space="preserve">от 17 февраля 2023 г. №15 </w:t>
      </w:r>
    </w:p>
    <w:p w:rsidR="00990A88" w:rsidRPr="00990A88" w:rsidRDefault="00990A88" w:rsidP="00990A8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88" w:rsidRPr="00990A88" w:rsidRDefault="00990A88" w:rsidP="00990A8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90A88" w:rsidRPr="00990A88" w:rsidRDefault="00990A88" w:rsidP="00990A88">
      <w:pPr>
        <w:spacing w:after="0" w:line="276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990A88" w:rsidRPr="00990A88" w:rsidRDefault="00990A88" w:rsidP="00990A88">
      <w:pPr>
        <w:spacing w:after="0" w:line="276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Староарзаматовский сельсовет муниципального района Мишкинский район Республики Башкортостан</w:t>
      </w:r>
    </w:p>
    <w:p w:rsidR="00990A88" w:rsidRPr="00990A88" w:rsidRDefault="00990A88" w:rsidP="00990A88">
      <w:pPr>
        <w:spacing w:after="0" w:line="276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2023 - 2025 годы»</w:t>
      </w:r>
    </w:p>
    <w:p w:rsidR="00990A88" w:rsidRPr="00990A88" w:rsidRDefault="00990A88" w:rsidP="00990A88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990A88" w:rsidRPr="00990A88" w:rsidRDefault="00990A88" w:rsidP="00990A88">
      <w:pPr>
        <w:tabs>
          <w:tab w:val="left" w:pos="1701"/>
        </w:tabs>
        <w:spacing w:before="80"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Настоящая Программа разработана во исполнение требований Федерального закона от 23.11.2009 № 261-ФЗ «Об энергосбережении и о повышении энергетической </w:t>
      </w:r>
      <w:r w:rsidRPr="00990A8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э</w:t>
      </w:r>
      <w:r w:rsidRPr="00990A88">
        <w:rPr>
          <w:rFonts w:ascii="Times New Roman" w:eastAsia="SimSun" w:hAnsi="Times New Roman" w:cs="Times New Roman"/>
          <w:sz w:val="28"/>
          <w:szCs w:val="28"/>
          <w:lang w:eastAsia="ru-RU"/>
        </w:rPr>
        <w:t>ффективности и о внесении изменений в отдельные законодательные акты Российской Федерации»,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90A88" w:rsidRPr="00990A88" w:rsidRDefault="00990A88" w:rsidP="00990A88">
      <w:pPr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и рекомендациями: распоряжения Правительства Российской Федерации от 01.12.2009 № 1830</w:t>
      </w:r>
      <w:r w:rsidRPr="00990A88">
        <w:rPr>
          <w:rFonts w:ascii="Times New Roman" w:eastAsia="SimSun" w:hAnsi="Times New Roman" w:cs="Times New Roman"/>
          <w:sz w:val="28"/>
          <w:szCs w:val="28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A88" w:rsidRPr="00990A88" w:rsidRDefault="00990A88" w:rsidP="00990A8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990A88" w:rsidRPr="00990A88" w:rsidRDefault="00990A88" w:rsidP="00990A88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90A88" w:rsidRPr="00990A88" w:rsidRDefault="00990A88" w:rsidP="00990A88">
      <w:pPr>
        <w:tabs>
          <w:tab w:val="left" w:pos="4395"/>
        </w:tabs>
        <w:spacing w:before="80" w:after="0" w:line="252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990A88" w:rsidRPr="00990A88" w:rsidSect="005E5878">
          <w:footerReference w:type="default" r:id="rId6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 1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форме программы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энергосбережения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повышения энергетической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эффективности организаций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участием государства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муниципального образования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отчетности о ходе ее реализации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59"/>
      <w:bookmarkEnd w:id="0"/>
      <w:r w:rsidRPr="00990A88">
        <w:rPr>
          <w:rFonts w:ascii="Times New Roman" w:eastAsia="Times New Roman" w:hAnsi="Times New Roman" w:cs="Times New Roman"/>
          <w:szCs w:val="20"/>
          <w:lang w:eastAsia="ru-RU"/>
        </w:rPr>
        <w:t>ПАСПОРТ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Cs w:val="20"/>
          <w:lang w:eastAsia="ru-RU"/>
        </w:rPr>
        <w:t>ПРОГРАММЫ ЭНЕРГОСБЕРЕЖЕНИЯ И ПОВЫШЕНИЯ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Cs w:val="20"/>
          <w:lang w:eastAsia="ru-RU"/>
        </w:rPr>
        <w:t>ЭНЕРГЕТИЧЕСКОЙ ЭФФЕКТИВНОСТИ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990A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Администрация сельского поселения Староарзаматовский сельсовет муниципального района Мишкинский район Республики Башкортостан</w:t>
      </w:r>
      <w:r w:rsidRPr="00990A88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7"/>
        <w:gridCol w:w="5742"/>
      </w:tblGrid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Староарзаматовский сельсовет муниципального района Мишкинский район Республики Башкортостан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0320303"/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90A88" w:rsidRPr="00990A88" w:rsidRDefault="00990A88" w:rsidP="00990A88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990A88" w:rsidRPr="00990A88" w:rsidRDefault="00990A88" w:rsidP="00990A88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</w:t>
            </w: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990A88" w:rsidRPr="00990A88" w:rsidRDefault="00990A88" w:rsidP="00990A88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r w:rsidRPr="00990A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программ</w:t>
            </w:r>
            <w:r w:rsidRPr="00990A8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990A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Староарзаматовский сельсовет муниципального района Мишкинский район Республики Башкортостан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Староарзаматовский сельсовет муниципального </w:t>
            </w:r>
            <w:r w:rsidRPr="00990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Мишкинский район Республики Башкортостан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энергосбережения и энергетической эффективности на территории сельского поселения Староарзаматовский сельсовет муниципального района Мишкинский район Республики Башкортостан;</w:t>
            </w:r>
          </w:p>
          <w:p w:rsidR="00990A88" w:rsidRPr="00990A88" w:rsidRDefault="00990A88" w:rsidP="00990A88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990A88" w:rsidRPr="00990A88" w:rsidRDefault="00990A88" w:rsidP="00990A8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и надежности предоставления услуг потребителям;</w:t>
            </w:r>
          </w:p>
          <w:p w:rsidR="00990A88" w:rsidRPr="00990A88" w:rsidRDefault="00990A88" w:rsidP="00990A8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990A88" w:rsidRPr="00990A88" w:rsidRDefault="00990A88" w:rsidP="00990A8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1. Учет энергетических ресурсов;</w:t>
            </w:r>
          </w:p>
          <w:p w:rsidR="00990A88" w:rsidRPr="00990A88" w:rsidRDefault="00990A88" w:rsidP="00990A8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990A88" w:rsidRPr="00990A88" w:rsidRDefault="00990A88" w:rsidP="00990A8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</w:t>
            </w:r>
            <w:r w:rsidRPr="00990A8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сфере, где приборный учёт позволит производить оплату услуг по фактическому потреблению;</w:t>
            </w:r>
          </w:p>
          <w:p w:rsidR="00990A88" w:rsidRPr="00990A88" w:rsidRDefault="00990A88" w:rsidP="00990A8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990A88" w:rsidRPr="00990A88" w:rsidRDefault="00990A88" w:rsidP="00990A8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5. Организация проведения </w:t>
            </w:r>
            <w:proofErr w:type="spellStart"/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энергоаудита</w:t>
            </w:r>
            <w:proofErr w:type="spellEnd"/>
            <w:r w:rsidRPr="00990A88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светильников, установка </w:t>
            </w:r>
            <w:r w:rsidRPr="00990A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целевые показатели в области энергосбережения и повышения энергетической эффективности;</w:t>
            </w:r>
          </w:p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Программа рассчитана на три года (2023-2025 гг.)</w:t>
            </w:r>
          </w:p>
        </w:tc>
      </w:tr>
      <w:tr w:rsidR="00990A88" w:rsidRPr="00990A88" w:rsidTr="00ED6F70">
        <w:trPr>
          <w:trHeight w:val="880"/>
        </w:trPr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</w:tcPr>
          <w:p w:rsidR="00990A88" w:rsidRPr="00990A88" w:rsidRDefault="00990A88" w:rsidP="00990A88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Староарзаматовский сельсовет муниципального района Мишкинский район Республики Башкортостан;</w:t>
            </w:r>
          </w:p>
        </w:tc>
      </w:tr>
      <w:tr w:rsidR="00990A88" w:rsidRPr="00990A88" w:rsidTr="00ED6F70">
        <w:tc>
          <w:tcPr>
            <w:tcW w:w="395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5742" w:type="dxa"/>
          </w:tcPr>
          <w:p w:rsidR="00990A88" w:rsidRPr="00990A88" w:rsidRDefault="00990A88" w:rsidP="00990A8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990A88" w:rsidRPr="00990A88" w:rsidRDefault="00990A88" w:rsidP="00990A88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Экономия в электроснабжении не менее 30 % от объема фактически потребленных энергетических ресурсов в 2023-2025 годах;</w:t>
            </w:r>
          </w:p>
          <w:p w:rsidR="00990A88" w:rsidRPr="00990A88" w:rsidRDefault="00990A88" w:rsidP="00990A88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бюджетных затрат;</w:t>
            </w:r>
          </w:p>
          <w:p w:rsidR="00990A88" w:rsidRPr="00990A88" w:rsidRDefault="00990A88" w:rsidP="00990A88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социальных и бытовых условий населения; </w:t>
            </w:r>
          </w:p>
        </w:tc>
      </w:tr>
    </w:tbl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spacing w:after="0" w:line="240" w:lineRule="auto"/>
        <w:ind w:left="720" w:right="17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</w:t>
      </w: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 и термины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Энергетический ресурс (ЭР) 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носитель энергии, энергия которого используется или может быть использована при осуществлении хозяйственной или иной деятельности, а также вид энергии (атомная, тепловая, электрическая, электромагнитная или другой вид энергии).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 (в том числе объёма произведённой продукции, выполненных работ, оказания услуг). 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Энергетическая эффективность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 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Энергетическое обследование (</w:t>
      </w:r>
      <w:proofErr w:type="spellStart"/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энергоаудит</w:t>
      </w:r>
      <w:proofErr w:type="spellEnd"/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энергоресурсов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сравнительное в сопоставлении с базовым, эталонным значением сокращение потребления энергетических ресурсов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Энергетический Паспорт Предприятия" w:history="1">
        <w:r w:rsidRPr="00990A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Энергетический паспорт промышленного потребителя</w:t>
        </w:r>
      </w:hyperlink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энергетических ресурсов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нормативный документ,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Сельского поселения, могущий содержать энергосберегающие мероприятия.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tgtFrame="_blank" w:tooltip="Энергетический паспорт здания" w:history="1">
        <w:r w:rsidRPr="00990A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Энергетический паспорт здания</w:t>
        </w:r>
      </w:hyperlink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Энергосберегающая технология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или усовершенствованный технологический процесс, характеризующийся более высоким коэффициентом полезного использования ЭР.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Показатель энергетической эффективности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абсолютная, удельная или относительная величина потребления или потерь энергетических ресурсов для продукции любого назначения или технологического процесса.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Показатель энергосбережения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количественная и/или качественная характеристика проектируемых и реализуемых мер по энергосбережению, выражаемая в абсолютных и относительных характеристиках.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 энергетических ресурсов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юридическое лицо, независимо от формы собственности, использующее энергетические ресурсы для производства продукции, услуг, а также на собственные нужды.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области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энергосбережения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повышения энергетической эффективности (</w:t>
      </w:r>
      <w:hyperlink r:id="rId9" w:tgtFrame="_blank" w:history="1">
        <w:r w:rsidRPr="00990A8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highlight w:val="yellow"/>
            <w:lang w:eastAsia="ru-RU"/>
          </w:rPr>
          <w:t>программа энергосбережения</w:t>
        </w:r>
      </w:hyperlink>
      <w:r w:rsidRPr="00990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)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документ, определяющий рекомендации по энергосбережению, направленные на достижение показателей энергосбережения и повышения энергетической эффективности за определенный период.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использование ЭР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достижение максимальной эффективности использования ЭР в хозяйстве при существующем уровне развития техники и технологии с одновременным снижением техногенного воздействия на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окружающую среду.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Рекомендации по энергосбережению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экономические, организационные, технические и технологические меры, направленные на повышение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объекта, с обязательной оценкой возможностей их реализации предполагаемых затрат и прогнозируемого эффекта в натуральном и стоимостном выражении.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ЭР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сравнительное в сопоставлении с базовым, эталонным значением сокращение потребления ЭР на производство продукции, выполнение работ и оказание услуг установленного качества без нарушения экологических и других ограничений в соответствии с требованиями общества.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Энергетическая базовая линия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количественная характеристика(и), являющаяся основой для сравнения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Энергетическая политика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заявление организации об ее общих намерениях и направлении деятельности относительно собственной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 изложенные высшим руководством</w:t>
      </w:r>
    </w:p>
    <w:p w:rsidR="00990A88" w:rsidRPr="00990A88" w:rsidRDefault="00990A88" w:rsidP="00990A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 (экономия) от внедрения мероприятия (комплекса мероприятий)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выраженное в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рублях расчетное значение планируемого или фактического снижения потерь электроэнергии от внедрения мероприятий (комплекса мероприятий).</w:t>
      </w:r>
    </w:p>
    <w:p w:rsidR="00990A88" w:rsidRPr="00990A88" w:rsidRDefault="00990A88" w:rsidP="0099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характеристика, основные проблемы и прогноз развития</w:t>
      </w:r>
    </w:p>
    <w:p w:rsidR="00990A88" w:rsidRPr="00990A88" w:rsidRDefault="00990A88" w:rsidP="00990A88">
      <w:pPr>
        <w:spacing w:after="0" w:line="240" w:lineRule="auto"/>
        <w:ind w:left="720" w:right="17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муниципальной программы (комплексной программы)</w:t>
      </w:r>
    </w:p>
    <w:p w:rsidR="00990A88" w:rsidRPr="00990A88" w:rsidRDefault="00990A88" w:rsidP="00990A8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90A88" w:rsidRPr="00990A88" w:rsidRDefault="00990A88" w:rsidP="00990A88">
      <w:pPr>
        <w:spacing w:after="0" w:line="240" w:lineRule="auto"/>
        <w:ind w:right="17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тенденции в экономике Российской Федерации, связанные с неэффективностью энергопотребления, наиболее убедительно отражаются на энергоемкости промышленного продукта.</w:t>
      </w:r>
    </w:p>
    <w:p w:rsidR="00990A88" w:rsidRPr="00990A88" w:rsidRDefault="00990A88" w:rsidP="00990A88">
      <w:pPr>
        <w:spacing w:after="0" w:line="240" w:lineRule="auto"/>
        <w:ind w:right="17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рост цен на энергоносители с одновременным ростом дефицитности энергетических ресурсов, привели к острой проблеме энергосбережения и повышения эффективности использования топлива и энергии. При сложившихся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990A88" w:rsidRPr="00990A88" w:rsidRDefault="00990A88" w:rsidP="00990A88">
      <w:pPr>
        <w:spacing w:after="0" w:line="240" w:lineRule="auto"/>
        <w:ind w:right="17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Жилищно-коммунальное хозяйство является крупнейшим потребителем топливно-энергетических ресурсов, в связи, с чем возникает необходимость более рационального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энергоиспользования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повсеместного внедрения </w:t>
      </w:r>
      <w:proofErr w:type="spellStart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учета фактически потребляемой электроэнергии. По экспертным оценкам потери в тепловых сетях доходят до 25 % отпущенной энергии.</w:t>
      </w:r>
    </w:p>
    <w:p w:rsidR="00990A88" w:rsidRPr="00990A88" w:rsidRDefault="00990A88" w:rsidP="00990A88">
      <w:pPr>
        <w:spacing w:after="0" w:line="240" w:lineRule="auto"/>
        <w:ind w:left="720" w:right="1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8" w:rsidRPr="00990A88" w:rsidRDefault="00990A88" w:rsidP="00990A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90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и ожидаемые результаты муниципальной программы</w:t>
      </w: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90A88" w:rsidRPr="00990A88" w:rsidRDefault="00990A88" w:rsidP="00990A8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</w:p>
    <w:p w:rsidR="00990A88" w:rsidRPr="00990A88" w:rsidRDefault="00990A88" w:rsidP="00990A88">
      <w:pPr>
        <w:spacing w:after="0" w:line="240" w:lineRule="auto"/>
        <w:ind w:left="113" w:right="17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0A88" w:rsidRPr="00990A88" w:rsidRDefault="00990A88" w:rsidP="00990A88">
      <w:pPr>
        <w:spacing w:after="0" w:line="240" w:lineRule="auto"/>
        <w:ind w:right="1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Цели Программы:</w:t>
      </w:r>
    </w:p>
    <w:p w:rsidR="00990A88" w:rsidRPr="00990A88" w:rsidRDefault="00990A88" w:rsidP="0099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энергетической эффективности на территории сельского поселения Староарзаматовский сельсовет муниципального района Мишкинский район РБ;</w:t>
      </w:r>
    </w:p>
    <w:p w:rsidR="00990A88" w:rsidRPr="00990A88" w:rsidRDefault="00990A88" w:rsidP="0099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Ускоренный переход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условий;</w:t>
      </w:r>
    </w:p>
    <w:p w:rsidR="00990A88" w:rsidRPr="00990A88" w:rsidRDefault="00990A88" w:rsidP="00990A88">
      <w:pPr>
        <w:tabs>
          <w:tab w:val="left" w:pos="34"/>
          <w:tab w:val="left" w:pos="680"/>
        </w:tabs>
        <w:spacing w:after="0" w:line="240" w:lineRule="auto"/>
        <w:ind w:left="34"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3. Установление целевых показателей повышения эффективности использования энергетических ресурсов в жилищном фонде, бюджетном секторе;</w:t>
      </w:r>
    </w:p>
    <w:p w:rsidR="00990A88" w:rsidRPr="00990A88" w:rsidRDefault="00990A88" w:rsidP="0099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энергетической эффективности систем уличного освещения территорий, зданий и сооружений;</w:t>
      </w:r>
    </w:p>
    <w:p w:rsidR="00990A88" w:rsidRPr="00990A88" w:rsidRDefault="00990A88" w:rsidP="0099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точности учёта потребления используемых энергетических ресурсов (электроэнергия);</w:t>
      </w:r>
    </w:p>
    <w:p w:rsidR="00990A88" w:rsidRPr="00990A88" w:rsidRDefault="00990A88" w:rsidP="00990A88">
      <w:pPr>
        <w:tabs>
          <w:tab w:val="left" w:pos="774"/>
        </w:tabs>
        <w:spacing w:after="0" w:line="240" w:lineRule="auto"/>
        <w:ind w:left="567" w:right="1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90A88" w:rsidRPr="00990A88" w:rsidRDefault="00990A88" w:rsidP="00990A88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1. Учет энергетических ресурсов;</w:t>
      </w:r>
    </w:p>
    <w:p w:rsidR="00990A88" w:rsidRPr="00990A88" w:rsidRDefault="00990A88" w:rsidP="00990A88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2. Создание нормативно-правовой базы, создание системы управления энергопотреблением и энергосбережением;</w:t>
      </w:r>
    </w:p>
    <w:p w:rsidR="00990A88" w:rsidRPr="00990A88" w:rsidRDefault="00990A88" w:rsidP="00990A88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3. Установка приборов учета и регулирования расхода энергетических ресурсов в сфере жилищно-коммунального хозяйства и бюджетной</w:t>
      </w:r>
      <w:r w:rsidRPr="00990A8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сфере, где приборный учёт позволит производить оплату услуг по фактическому потреблению;</w:t>
      </w:r>
    </w:p>
    <w:p w:rsidR="00990A88" w:rsidRPr="00990A88" w:rsidRDefault="00990A88" w:rsidP="00990A88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4. Внедрение энергосберегающих технологий для снижения потребления энергетических ресурсов;</w:t>
      </w:r>
    </w:p>
    <w:p w:rsidR="00990A88" w:rsidRPr="00990A88" w:rsidRDefault="00990A88" w:rsidP="00990A88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5. Организация проведения </w:t>
      </w:r>
      <w:proofErr w:type="spellStart"/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энергоаудита</w:t>
      </w:r>
      <w:proofErr w:type="spellEnd"/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>, энергетических обследований, ведение энергетических паспортов;</w:t>
      </w:r>
    </w:p>
    <w:p w:rsidR="00990A88" w:rsidRPr="00990A88" w:rsidRDefault="00990A88" w:rsidP="00990A88">
      <w:pPr>
        <w:tabs>
          <w:tab w:val="left" w:pos="284"/>
          <w:tab w:val="left" w:pos="680"/>
        </w:tabs>
        <w:spacing w:after="0" w:line="240" w:lineRule="auto"/>
        <w:ind w:right="179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6. Замена ламп накаливания на энергосберегающие лампы и </w:t>
      </w:r>
      <w:r w:rsidRPr="00990A8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установка </w:t>
      </w:r>
      <w:r w:rsidRPr="00990A88">
        <w:rPr>
          <w:rFonts w:ascii="Times New Roman" w:eastAsia="SimSu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фотореле (датчики света и освещенности). </w:t>
      </w:r>
      <w:r w:rsidRPr="00990A8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рассчитана на три года (2023-2025 гг.) и направлена на реализацию мероприятий по энергосбережению и повышению энергетической эффективности на территории </w:t>
      </w:r>
      <w:bookmarkStart w:id="2" w:name="_Toc269109490"/>
      <w:bookmarkStart w:id="3" w:name="_Toc271290396"/>
      <w:bookmarkStart w:id="4" w:name="_Toc261343554"/>
      <w:r w:rsidRPr="00990A88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990A88" w:rsidRPr="00990A88" w:rsidRDefault="00990A88" w:rsidP="00990A88">
      <w:pPr>
        <w:spacing w:after="0" w:line="240" w:lineRule="auto"/>
        <w:ind w:left="720" w:right="1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8" w:rsidRPr="00990A88" w:rsidRDefault="00990A88" w:rsidP="00990A88">
      <w:pPr>
        <w:spacing w:after="0" w:line="240" w:lineRule="auto"/>
        <w:ind w:right="17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программы энергосбережения и повышения</w:t>
      </w:r>
    </w:p>
    <w:p w:rsidR="00990A88" w:rsidRPr="00990A88" w:rsidRDefault="00990A88" w:rsidP="00990A88">
      <w:pPr>
        <w:spacing w:after="0" w:line="240" w:lineRule="auto"/>
        <w:ind w:right="17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энергетической эффективности</w:t>
      </w:r>
      <w:bookmarkEnd w:id="2"/>
      <w:bookmarkEnd w:id="3"/>
    </w:p>
    <w:bookmarkEnd w:id="4"/>
    <w:p w:rsidR="00990A88" w:rsidRPr="00990A88" w:rsidRDefault="00990A88" w:rsidP="00990A88">
      <w:pPr>
        <w:tabs>
          <w:tab w:val="left" w:pos="1701"/>
        </w:tabs>
        <w:spacing w:before="80" w:after="0" w:line="252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90A88" w:rsidRPr="00990A88" w:rsidRDefault="00990A88" w:rsidP="00990A88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990A88" w:rsidRPr="00990A88" w:rsidRDefault="00990A88" w:rsidP="00990A88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90A88" w:rsidRPr="00990A88" w:rsidRDefault="00990A88" w:rsidP="00990A88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 Правительства Российской Федерации от 01.12.2009 № 1830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</w:r>
    </w:p>
    <w:p w:rsidR="00990A88" w:rsidRPr="00990A88" w:rsidRDefault="00990A88" w:rsidP="00990A88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</w:t>
      </w:r>
      <w:r w:rsidRP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энергетической эффективности, который может быть использован в целях разработки региональных, муниципальных </w:t>
      </w:r>
      <w:r w:rsidRPr="00990A88">
        <w:rPr>
          <w:rFonts w:ascii="Times New Roman" w:eastAsia="Times New Roman" w:hAnsi="Times New Roman" w:cs="Calibri"/>
          <w:sz w:val="24"/>
          <w:szCs w:val="24"/>
          <w:lang w:eastAsia="ru-RU"/>
        </w:rPr>
        <w:t>программ</w:t>
      </w:r>
      <w:r w:rsidRPr="00990A8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990A88">
        <w:rPr>
          <w:rFonts w:ascii="Times New Roman" w:eastAsia="Times New Roman" w:hAnsi="Times New Roman" w:cs="Calibri"/>
          <w:sz w:val="24"/>
          <w:szCs w:val="24"/>
          <w:lang w:eastAsia="ru-RU"/>
        </w:rPr>
        <w:t>в области энергосбережения и повышения энергетической эффективности»;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990A88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2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форме программы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энергосбережения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повышения энергетической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эффективности организаций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 участием государства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муниципального образования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отчетности о ходе ее реализации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5" w:name="P99"/>
      <w:bookmarkEnd w:id="5"/>
      <w:r w:rsidRPr="00990A88">
        <w:rPr>
          <w:rFonts w:ascii="Times New Roman" w:eastAsia="Times New Roman" w:hAnsi="Times New Roman" w:cs="Times New Roman"/>
          <w:szCs w:val="20"/>
          <w:lang w:eastAsia="ru-RU"/>
        </w:rPr>
        <w:t>СВЕДЕНИЯ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Cs w:val="20"/>
          <w:lang w:eastAsia="ru-RU"/>
        </w:rPr>
        <w:t>О ЦЕЛЕВЫХ ПОКАЗАТЕЛЯХ ПРОГРАММЫ ЭНЕРГОСБЕРЕЖЕНИЯ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Cs w:val="20"/>
          <w:lang w:eastAsia="ru-RU"/>
        </w:rPr>
        <w:t>И ПОВЫШЕНИЯ ЭНЕРГЕТИЧЕСКОЙ ЭФФЕКТИВНОСТИ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990A88" w:rsidRPr="00990A88" w:rsidTr="00ED6F70">
        <w:tc>
          <w:tcPr>
            <w:tcW w:w="522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436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69" w:type="dxa"/>
            <w:gridSpan w:val="4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Плановые значения целевых показателей программы</w:t>
            </w:r>
          </w:p>
        </w:tc>
      </w:tr>
      <w:tr w:rsidR="00990A88" w:rsidRPr="00990A88" w:rsidTr="00ED6F70">
        <w:tc>
          <w:tcPr>
            <w:tcW w:w="522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52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990A88" w:rsidRPr="00990A88" w:rsidSect="005E5878">
          <w:pgSz w:w="11905" w:h="16838"/>
          <w:pgMar w:top="567" w:right="850" w:bottom="567" w:left="1701" w:header="0" w:footer="0" w:gutter="0"/>
          <w:cols w:space="720"/>
          <w:docGrid w:linePitch="299"/>
        </w:sect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ind w:left="-426" w:firstLine="426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 3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форме программы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энергосбережения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повышения энергетической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эффективности организаций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участием государства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муниципального образования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отчетности о ходе ее реализации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6" w:name="P181"/>
      <w:bookmarkEnd w:id="6"/>
      <w:r w:rsidRPr="00990A88">
        <w:rPr>
          <w:rFonts w:ascii="Times New Roman" w:eastAsia="Times New Roman" w:hAnsi="Times New Roman" w:cs="Times New Roman"/>
          <w:szCs w:val="20"/>
          <w:lang w:eastAsia="ru-RU"/>
        </w:rPr>
        <w:t>ПЕРЕЧЕНЬ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Cs w:val="20"/>
          <w:lang w:eastAsia="ru-RU"/>
        </w:rPr>
        <w:t>МЕРОПРИЯТИЙ ПРОГРАММЫ ЭНЕРГОСБЕРЕЖЕНИЯ И ПОВЫШЕНИЯ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Cs w:val="20"/>
          <w:lang w:eastAsia="ru-RU"/>
        </w:rPr>
        <w:t>ЭНЕРГЕТИЧЕСКОЙ ЭФФЕКТИВНОСТИ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62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238"/>
        <w:gridCol w:w="993"/>
        <w:gridCol w:w="850"/>
        <w:gridCol w:w="709"/>
        <w:gridCol w:w="992"/>
        <w:gridCol w:w="1276"/>
        <w:gridCol w:w="992"/>
        <w:gridCol w:w="776"/>
        <w:gridCol w:w="925"/>
        <w:gridCol w:w="851"/>
        <w:gridCol w:w="1275"/>
        <w:gridCol w:w="993"/>
        <w:gridCol w:w="850"/>
        <w:gridCol w:w="851"/>
        <w:gridCol w:w="850"/>
        <w:gridCol w:w="1276"/>
      </w:tblGrid>
      <w:tr w:rsidR="00990A88" w:rsidRPr="00990A88" w:rsidTr="00ED6F70">
        <w:tc>
          <w:tcPr>
            <w:tcW w:w="525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38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программы</w:t>
            </w:r>
          </w:p>
        </w:tc>
        <w:tc>
          <w:tcPr>
            <w:tcW w:w="4820" w:type="dxa"/>
            <w:gridSpan w:val="5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г.</w:t>
            </w:r>
          </w:p>
        </w:tc>
        <w:tc>
          <w:tcPr>
            <w:tcW w:w="4819" w:type="dxa"/>
            <w:gridSpan w:val="5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г.</w:t>
            </w:r>
          </w:p>
        </w:tc>
        <w:tc>
          <w:tcPr>
            <w:tcW w:w="4820" w:type="dxa"/>
            <w:gridSpan w:val="5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г.</w:t>
            </w:r>
          </w:p>
        </w:tc>
      </w:tr>
      <w:tr w:rsidR="00990A88" w:rsidRPr="00990A88" w:rsidTr="00ED6F70">
        <w:trPr>
          <w:trHeight w:val="386"/>
        </w:trPr>
        <w:tc>
          <w:tcPr>
            <w:tcW w:w="525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768" w:type="dxa"/>
            <w:gridSpan w:val="2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3051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топливно-энергетических ресурсов</w:t>
            </w:r>
          </w:p>
        </w:tc>
      </w:tr>
      <w:tr w:rsidR="00990A88" w:rsidRPr="00990A88" w:rsidTr="00ED6F70">
        <w:trPr>
          <w:trHeight w:val="338"/>
        </w:trPr>
        <w:tc>
          <w:tcPr>
            <w:tcW w:w="525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стоимостном выражении, тыс. руб.</w:t>
            </w:r>
          </w:p>
        </w:tc>
        <w:tc>
          <w:tcPr>
            <w:tcW w:w="1768" w:type="dxa"/>
            <w:gridSpan w:val="2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gridSpan w:val="2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1275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стоимостном выражении, тыс. руб.</w:t>
            </w:r>
          </w:p>
        </w:tc>
        <w:tc>
          <w:tcPr>
            <w:tcW w:w="1843" w:type="dxa"/>
            <w:gridSpan w:val="2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1276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стоимостном выражении, тыс. руб</w:t>
            </w: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990A88" w:rsidRPr="00990A88" w:rsidTr="00ED6F70">
        <w:trPr>
          <w:trHeight w:val="460"/>
        </w:trPr>
        <w:tc>
          <w:tcPr>
            <w:tcW w:w="525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тыс. руб.</w:t>
            </w: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тыс. руб.</w:t>
            </w: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5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тыс. руб.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мероприятию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c>
          <w:tcPr>
            <w:tcW w:w="5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c>
          <w:tcPr>
            <w:tcW w:w="2756" w:type="dxa"/>
            <w:gridSpan w:val="3"/>
            <w:vMerge w:val="restart"/>
            <w:tcBorders>
              <w:left w:val="nil"/>
              <w:bottom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мероприятию Всего по мероприятиям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c>
          <w:tcPr>
            <w:tcW w:w="2756" w:type="dxa"/>
            <w:gridSpan w:val="3"/>
            <w:vMerge/>
            <w:tcBorders>
              <w:left w:val="nil"/>
              <w:bottom w:val="nil"/>
            </w:tcBorders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990A88" w:rsidRPr="00990A88" w:rsidSect="005E5878">
          <w:pgSz w:w="16838" w:h="11905" w:orient="landscape"/>
          <w:pgMar w:top="567" w:right="1134" w:bottom="567" w:left="426" w:header="0" w:footer="0" w:gutter="0"/>
          <w:cols w:space="720"/>
          <w:docGrid w:linePitch="299"/>
        </w:sect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4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форме программы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энергосбережения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повышения энергетической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эффективности организаций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участием государства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муниципального образования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отчетности о ходе ее реализации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426"/>
      <w:bookmarkEnd w:id="7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 ____________________________________________________________________        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990A88" w:rsidRPr="00990A88" w:rsidTr="00ED6F70">
        <w:tc>
          <w:tcPr>
            <w:tcW w:w="600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713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целевых показателей программы</w:t>
            </w:r>
          </w:p>
        </w:tc>
      </w:tr>
      <w:tr w:rsidR="00990A88" w:rsidRPr="00990A88" w:rsidTr="00ED6F70">
        <w:tc>
          <w:tcPr>
            <w:tcW w:w="600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</w:tr>
      <w:tr w:rsidR="00990A88" w:rsidRPr="00990A88" w:rsidTr="00ED6F70">
        <w:tc>
          <w:tcPr>
            <w:tcW w:w="60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71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990A88" w:rsidRPr="00990A88" w:rsidTr="00ED6F70">
        <w:tc>
          <w:tcPr>
            <w:tcW w:w="60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c>
          <w:tcPr>
            <w:tcW w:w="60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   __________________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(расшифровка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подписи)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технической службы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   __________________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(расшифровка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подписи)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финансово-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экономической службы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   __________________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(расшифровка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подписи)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______________ 20__ г.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990A88" w:rsidRPr="00990A88" w:rsidSect="005E5878">
          <w:pgSz w:w="11905" w:h="16838"/>
          <w:pgMar w:top="567" w:right="850" w:bottom="567" w:left="1701" w:header="0" w:footer="0" w:gutter="0"/>
          <w:cols w:space="720"/>
          <w:docGrid w:linePitch="299"/>
        </w:sect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N 5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форме программы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энергосбережения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повышения энергетической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эффективности организаций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участием государства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муниципального образования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A88">
        <w:rPr>
          <w:rFonts w:ascii="Times New Roman" w:eastAsia="Times New Roman" w:hAnsi="Times New Roman" w:cs="Times New Roman"/>
          <w:sz w:val="16"/>
          <w:szCs w:val="16"/>
          <w:lang w:eastAsia="ru-RU"/>
        </w:rPr>
        <w:t>и отчетности о ходе ее реализации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495"/>
      <w:bookmarkEnd w:id="8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РЕАЛИЗАЦИИ МЕРОПРИЯТИЙ ПРОГРАММЫ ЭНЕРГОСБЕРЕЖЕНИЯ   И ПОВЫШЕНИЯ ЭНЕРГЕТИЧЕСКОЙ ЭФФЕКТИВНОСТИ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на 1 января 20__ г.                                                                  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 ____________________________________________________________________________      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"/>
        <w:gridCol w:w="1550"/>
        <w:gridCol w:w="1144"/>
        <w:gridCol w:w="686"/>
        <w:gridCol w:w="683"/>
        <w:gridCol w:w="790"/>
        <w:gridCol w:w="683"/>
        <w:gridCol w:w="686"/>
        <w:gridCol w:w="783"/>
        <w:gridCol w:w="642"/>
        <w:gridCol w:w="679"/>
        <w:gridCol w:w="686"/>
        <w:gridCol w:w="794"/>
      </w:tblGrid>
      <w:tr w:rsidR="00990A88" w:rsidRPr="00990A88" w:rsidTr="00ED6F70">
        <w:trPr>
          <w:trHeight w:val="567"/>
        </w:trPr>
        <w:tc>
          <w:tcPr>
            <w:tcW w:w="353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549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303" w:type="dxa"/>
            <w:gridSpan w:val="4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4953" w:type="dxa"/>
            <w:gridSpan w:val="7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990A88" w:rsidRPr="00990A88" w:rsidTr="00ED6F70">
        <w:trPr>
          <w:trHeight w:val="1167"/>
        </w:trPr>
        <w:tc>
          <w:tcPr>
            <w:tcW w:w="35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4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4" w:type="dxa"/>
            <w:gridSpan w:val="4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159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990A88" w:rsidRPr="00990A88" w:rsidTr="00ED6F70">
        <w:trPr>
          <w:trHeight w:val="825"/>
        </w:trPr>
        <w:tc>
          <w:tcPr>
            <w:tcW w:w="35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4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4" w:type="dxa"/>
            <w:gridSpan w:val="4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686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793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</w:tr>
      <w:tr w:rsidR="00990A88" w:rsidRPr="00990A88" w:rsidTr="00ED6F70">
        <w:trPr>
          <w:trHeight w:val="767"/>
        </w:trPr>
        <w:tc>
          <w:tcPr>
            <w:tcW w:w="35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</w:t>
            </w:r>
          </w:p>
        </w:tc>
        <w:tc>
          <w:tcPr>
            <w:tcW w:w="2159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объем, тыс. руб.</w:t>
            </w:r>
          </w:p>
        </w:tc>
        <w:tc>
          <w:tcPr>
            <w:tcW w:w="2152" w:type="dxa"/>
            <w:gridSpan w:val="3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641" w:type="dxa"/>
            <w:vMerge w:val="restart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679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A88" w:rsidRPr="00990A88" w:rsidTr="00ED6F70">
        <w:trPr>
          <w:trHeight w:val="1034"/>
        </w:trPr>
        <w:tc>
          <w:tcPr>
            <w:tcW w:w="35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  <w:tc>
          <w:tcPr>
            <w:tcW w:w="641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</w:tcPr>
          <w:p w:rsidR="00990A88" w:rsidRPr="00990A88" w:rsidRDefault="00990A88" w:rsidP="00990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A88" w:rsidRPr="00990A88" w:rsidTr="00ED6F70">
        <w:trPr>
          <w:trHeight w:val="400"/>
        </w:trPr>
        <w:tc>
          <w:tcPr>
            <w:tcW w:w="35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4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4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990A88" w:rsidRPr="00990A88" w:rsidTr="00ED6F70">
        <w:trPr>
          <w:trHeight w:val="433"/>
        </w:trPr>
        <w:tc>
          <w:tcPr>
            <w:tcW w:w="35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rPr>
          <w:trHeight w:val="433"/>
        </w:trPr>
        <w:tc>
          <w:tcPr>
            <w:tcW w:w="1903" w:type="dxa"/>
            <w:gridSpan w:val="2"/>
            <w:tcBorders>
              <w:left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14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rPr>
          <w:trHeight w:val="433"/>
        </w:trPr>
        <w:tc>
          <w:tcPr>
            <w:tcW w:w="35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rPr>
          <w:trHeight w:val="400"/>
        </w:trPr>
        <w:tc>
          <w:tcPr>
            <w:tcW w:w="1903" w:type="dxa"/>
            <w:gridSpan w:val="2"/>
            <w:tcBorders>
              <w:left w:val="nil"/>
              <w:bottom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14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rPr>
          <w:trHeight w:val="433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4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  <w:right w:val="nil"/>
            <w:insideV w:val="nil"/>
          </w:tblBorders>
        </w:tblPrEx>
        <w:trPr>
          <w:trHeight w:val="433"/>
        </w:trPr>
        <w:tc>
          <w:tcPr>
            <w:tcW w:w="1903" w:type="dxa"/>
            <w:gridSpan w:val="2"/>
            <w:tcBorders>
              <w:top w:val="nil"/>
              <w:bottom w:val="nil"/>
            </w:tcBorders>
            <w:vAlign w:val="center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СПРАВОЧНО:</w:t>
            </w:r>
          </w:p>
        </w:tc>
        <w:tc>
          <w:tcPr>
            <w:tcW w:w="1143" w:type="dxa"/>
            <w:tcBorders>
              <w:bottom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0A88" w:rsidRPr="00990A88" w:rsidTr="00ED6F70">
        <w:tblPrEx>
          <w:tblBorders>
            <w:left w:val="nil"/>
          </w:tblBorders>
        </w:tblPrEx>
        <w:trPr>
          <w:trHeight w:val="400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</w:tcBorders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0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78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41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679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990A88" w:rsidRPr="00990A88" w:rsidRDefault="00990A88" w:rsidP="00990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  _________  ______________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(расшифровка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технической службы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  _________  ______________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(расшифровка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финансово-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экономической службы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  _________  ______________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</w:t>
      </w:r>
      <w:proofErr w:type="gramStart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(расшифровка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990A88" w:rsidRPr="00990A88" w:rsidRDefault="00990A88" w:rsidP="00990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8" w:rsidRPr="00990A88" w:rsidRDefault="00990A88" w:rsidP="00990A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90A88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______________ 20__</w:t>
      </w:r>
    </w:p>
    <w:p w:rsidR="00990A88" w:rsidRPr="00990A88" w:rsidRDefault="00990A88" w:rsidP="00990A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88" w:rsidRPr="00990A88" w:rsidRDefault="00990A88" w:rsidP="00990A88">
      <w:pPr>
        <w:keepLines/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 CYR" w:eastAsia="Arial Unicode MS" w:hAnsi="Times New Roman CYR" w:cs="Times New Roman CYR"/>
          <w:sz w:val="24"/>
          <w:szCs w:val="24"/>
          <w:lang w:eastAsia="ru-RU"/>
        </w:rPr>
      </w:pPr>
    </w:p>
    <w:p w:rsidR="00990A88" w:rsidRPr="00990A88" w:rsidRDefault="00990A88" w:rsidP="0099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90A88" w:rsidRPr="00990A88" w:rsidRDefault="00990A88" w:rsidP="00990A88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0A88" w:rsidRPr="00990A88" w:rsidSect="005E5878">
          <w:footerReference w:type="default" r:id="rId10"/>
          <w:pgSz w:w="11906" w:h="16838"/>
          <w:pgMar w:top="567" w:right="510" w:bottom="567" w:left="1077" w:header="709" w:footer="709" w:gutter="0"/>
          <w:cols w:space="708"/>
          <w:docGrid w:linePitch="360"/>
        </w:sectPr>
      </w:pPr>
    </w:p>
    <w:p w:rsidR="009A78BA" w:rsidRDefault="009A78BA">
      <w:bookmarkStart w:id="9" w:name="_GoBack"/>
      <w:bookmarkEnd w:id="9"/>
    </w:p>
    <w:sectPr w:rsidR="009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49" w:rsidRDefault="00990A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49" w:rsidRDefault="00990A88">
    <w:r>
      <w:cr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E0"/>
    <w:rsid w:val="00420DE0"/>
    <w:rsid w:val="00990A88"/>
    <w:rsid w:val="009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0659-9A94-4846-A1D1-BF22579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90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energeticheskij-pasport-zd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o-audit.com/energeticheskij-pasport-predpriyat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programma-energoeffektiv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3860</Words>
  <Characters>22005</Characters>
  <Application>Microsoft Office Word</Application>
  <DocSecurity>0</DocSecurity>
  <Lines>183</Lines>
  <Paragraphs>51</Paragraphs>
  <ScaleCrop>false</ScaleCrop>
  <Company/>
  <LinksUpToDate>false</LinksUpToDate>
  <CharactersWithSpaces>25814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2023-05-12T04:55:00Z</dcterms:created>
  <dcterms:modified xsi:type="dcterms:W3CDTF">2023-05-12T04:55:00Z</dcterms:modified>
</cp:coreProperties>
</file>