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63" w:rsidRPr="00C26863" w:rsidRDefault="00C26863" w:rsidP="00C2686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686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-72390</wp:posOffset>
                </wp:positionV>
                <wp:extent cx="3276600" cy="2171700"/>
                <wp:effectExtent l="0" t="381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8pt;margin-top:-5.7pt;width:25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" stroked="f">
                <v:textbox>
                  <w:txbxContent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6863" w:rsidRPr="00C26863" w:rsidRDefault="00C26863" w:rsidP="00C2686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6863" w:rsidRPr="00C26863" w:rsidRDefault="00C26863" w:rsidP="00C2686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</w:p>
    <w:bookmarkEnd w:id="0"/>
    <w:p w:rsidR="00C26863" w:rsidRPr="00C26863" w:rsidRDefault="00C26863" w:rsidP="00C26863">
      <w:pPr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6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line">
              <wp:posOffset>1610360</wp:posOffset>
            </wp:positionV>
            <wp:extent cx="7086600" cy="11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86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2590800" cy="2286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C26863" w:rsidRDefault="00C26863" w:rsidP="00C2686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06pt;margin-top:-54pt;width:20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" stroked="f">
                <v:textbox>
                  <w:txbxContent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C26863" w:rsidRDefault="00C26863" w:rsidP="00C2686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6863" w:rsidRPr="00C26863" w:rsidRDefault="00C26863" w:rsidP="00C26863">
      <w:pPr>
        <w:autoSpaceDE w:val="0"/>
        <w:autoSpaceDN w:val="0"/>
        <w:adjustRightInd w:val="0"/>
        <w:spacing w:after="0" w:line="240" w:lineRule="auto"/>
        <w:ind w:left="442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6863" w:rsidRPr="00C26863" w:rsidRDefault="00C26863" w:rsidP="00C2686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6863" w:rsidRPr="00C26863" w:rsidRDefault="00C26863" w:rsidP="00C26863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6863" w:rsidRPr="00C26863" w:rsidRDefault="00C26863" w:rsidP="00C2686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C268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</w:t>
      </w:r>
      <w:proofErr w:type="gramStart"/>
      <w:r w:rsidRPr="00C26863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C268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C268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C2686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РЕШЕНИЕ</w:t>
      </w:r>
    </w:p>
    <w:p w:rsidR="00C26863" w:rsidRPr="00C26863" w:rsidRDefault="00C26863" w:rsidP="00C2686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C26863" w:rsidRPr="00C26863" w:rsidRDefault="00C26863" w:rsidP="00C2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 2023 </w:t>
      </w:r>
      <w:proofErr w:type="spellStart"/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335                        17 марта 2023 года</w:t>
      </w:r>
    </w:p>
    <w:p w:rsidR="00C26863" w:rsidRPr="00C26863" w:rsidRDefault="00C26863" w:rsidP="00C2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63" w:rsidRPr="00C26863" w:rsidRDefault="00C26863" w:rsidP="00C26863">
      <w:pPr>
        <w:shd w:val="clear" w:color="auto" w:fill="FFFFFF"/>
        <w:spacing w:after="20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26863" w:rsidRPr="00C26863" w:rsidRDefault="00C26863" w:rsidP="00C2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№ 61 от 25.11.2011 «</w:t>
      </w: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поселения»</w:t>
      </w:r>
    </w:p>
    <w:p w:rsidR="00C26863" w:rsidRPr="00C26863" w:rsidRDefault="00C26863" w:rsidP="00C2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26863" w:rsidRPr="00C26863" w:rsidRDefault="00C26863" w:rsidP="00C2686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Федеральными законами от 17.07.2009 № 172-ФЗ, п.1,2,5 ст.2  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л:</w:t>
      </w:r>
    </w:p>
    <w:p w:rsidR="00C26863" w:rsidRPr="00C26863" w:rsidRDefault="00C26863" w:rsidP="00C2686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1.Внести </w:t>
      </w:r>
      <w:r w:rsidRPr="00C2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26863" w:rsidRPr="00C26863" w:rsidRDefault="00C26863" w:rsidP="00C268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Pr="00C26863">
        <w:rPr>
          <w:rFonts w:ascii="Times New Roman" w:eastAsia="Calibri" w:hAnsi="Times New Roman" w:cs="Times New Roman"/>
          <w:sz w:val="28"/>
          <w:szCs w:val="28"/>
        </w:rPr>
        <w:t xml:space="preserve"> Глава 5 добавить</w:t>
      </w:r>
    </w:p>
    <w:p w:rsidR="00C26863" w:rsidRPr="00C26863" w:rsidRDefault="00C26863" w:rsidP="00C2686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26863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5.7  </w:t>
      </w:r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Институты гражданского общества и граждане Российской Федерации (далее - граждане) могут в </w:t>
      </w:r>
      <w:hyperlink r:id="rId6" w:anchor="dst100021" w:history="1">
        <w:r w:rsidRPr="00C2686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shd w:val="clear" w:color="auto" w:fill="FFFFFF"/>
            <w:lang w:eastAsia="ru-RU"/>
          </w:rPr>
          <w:t>порядке</w:t>
        </w:r>
      </w:hyperlink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 </w:t>
      </w:r>
      <w:hyperlink r:id="rId7" w:anchor="dst100016" w:history="1">
        <w:r w:rsidRPr="00C2686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shd w:val="clear" w:color="auto" w:fill="FFFFFF"/>
            <w:lang w:eastAsia="ru-RU"/>
          </w:rPr>
          <w:t>Порядок</w:t>
        </w:r>
      </w:hyperlink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26863" w:rsidRPr="00C26863" w:rsidRDefault="00C26863" w:rsidP="00C2686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5.7.1</w:t>
      </w:r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26863" w:rsidRPr="00C26863" w:rsidRDefault="00C26863" w:rsidP="00C2686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гражданами, имеющими неснятую или непогашенную судимость;</w:t>
      </w:r>
    </w:p>
    <w:p w:rsidR="00C26863" w:rsidRPr="00C26863" w:rsidRDefault="00C26863" w:rsidP="00C2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2)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26863" w:rsidRPr="00C26863" w:rsidRDefault="00C26863" w:rsidP="00C2686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гражданами, осуществляющими деятельность в органах и организациях, указанных в </w:t>
      </w:r>
      <w:hyperlink r:id="rId8" w:anchor="dst100022" w:history="1">
        <w:r w:rsidRPr="00C2686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3 части 1 статьи 3</w:t>
        </w:r>
      </w:hyperlink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закона;</w:t>
      </w:r>
    </w:p>
    <w:p w:rsidR="00C26863" w:rsidRPr="00C26863" w:rsidRDefault="00C26863" w:rsidP="00C2686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международными и иностранными организациями;</w:t>
      </w:r>
    </w:p>
    <w:p w:rsidR="00C26863" w:rsidRPr="00C26863" w:rsidRDefault="00C26863" w:rsidP="00C2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иностранными агентами.</w:t>
      </w:r>
    </w:p>
    <w:p w:rsidR="00C26863" w:rsidRPr="00C26863" w:rsidRDefault="00C26863" w:rsidP="00C2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6863" w:rsidRPr="00C26863" w:rsidRDefault="00C26863" w:rsidP="00C26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2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5.7.2</w:t>
      </w:r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proofErr w:type="gramEnd"/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hyperlink r:id="rId9" w:anchor="dst100010" w:history="1">
        <w:r w:rsidRPr="00C2686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shd w:val="clear" w:color="auto" w:fill="FFFFFF"/>
            <w:lang w:eastAsia="ru-RU"/>
          </w:rPr>
          <w:t>заключении</w:t>
        </w:r>
      </w:hyperlink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коррупциогенные</w:t>
      </w:r>
      <w:proofErr w:type="spellEnd"/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факторы и предложены способы их устранения.</w:t>
      </w:r>
    </w:p>
    <w:p w:rsidR="00C26863" w:rsidRPr="00C26863" w:rsidRDefault="00C26863" w:rsidP="00C26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C26863" w:rsidRPr="00C26863" w:rsidRDefault="00C26863" w:rsidP="00C2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5.7.3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коррупциогенных</w:t>
      </w:r>
      <w:proofErr w:type="spellEnd"/>
      <w:r w:rsidRPr="00C2686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факторов.</w:t>
      </w:r>
    </w:p>
    <w:p w:rsidR="00C26863" w:rsidRPr="00C26863" w:rsidRDefault="00C26863" w:rsidP="00C2686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6863" w:rsidRPr="00C26863" w:rsidRDefault="00C26863" w:rsidP="00C268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6863">
        <w:rPr>
          <w:rFonts w:ascii="Times New Roman" w:eastAsia="Calibri" w:hAnsi="Times New Roman" w:cs="Times New Roman"/>
          <w:sz w:val="28"/>
          <w:szCs w:val="28"/>
        </w:rPr>
        <w:t>2.</w:t>
      </w:r>
      <w:r w:rsidRPr="00C26863">
        <w:rPr>
          <w:rFonts w:ascii="Calibri" w:eastAsia="Calibri" w:hAnsi="Calibri" w:cs="Times New Roman"/>
          <w:sz w:val="28"/>
          <w:szCs w:val="28"/>
        </w:rPr>
        <w:t xml:space="preserve"> </w:t>
      </w:r>
      <w:r w:rsidRPr="00C26863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Администрации муниципального района Мишкинский район Республики Башкортостан https://mishkan.ru в разделе поселения - Староарзаматовский.</w:t>
      </w:r>
    </w:p>
    <w:p w:rsidR="00C26863" w:rsidRPr="00C26863" w:rsidRDefault="00C26863" w:rsidP="00C268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863">
        <w:rPr>
          <w:rFonts w:ascii="Times New Roman" w:eastAsia="Calibri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C26863" w:rsidRPr="00C26863" w:rsidRDefault="00C26863" w:rsidP="00C2686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268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863" w:rsidRPr="00C26863" w:rsidRDefault="00C26863" w:rsidP="00C2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2686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A7CC6" w:rsidRDefault="00C26863" w:rsidP="00C26863">
      <w:pPr>
        <w:spacing w:after="0" w:line="240" w:lineRule="auto"/>
        <w:ind w:firstLine="567"/>
        <w:jc w:val="both"/>
      </w:pPr>
      <w:r w:rsidRPr="00C26863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C26863">
        <w:rPr>
          <w:rFonts w:ascii="Times New Roman" w:eastAsia="Calibri" w:hAnsi="Times New Roman" w:cs="Times New Roman"/>
          <w:sz w:val="28"/>
          <w:szCs w:val="28"/>
        </w:rPr>
        <w:tab/>
      </w:r>
      <w:r w:rsidRPr="00C26863">
        <w:rPr>
          <w:rFonts w:ascii="Times New Roman" w:eastAsia="Calibri" w:hAnsi="Times New Roman" w:cs="Times New Roman"/>
          <w:sz w:val="28"/>
          <w:szCs w:val="28"/>
        </w:rPr>
        <w:tab/>
      </w:r>
      <w:r w:rsidRPr="00C26863">
        <w:rPr>
          <w:rFonts w:ascii="Times New Roman" w:eastAsia="Calibri" w:hAnsi="Times New Roman" w:cs="Times New Roman"/>
          <w:sz w:val="28"/>
          <w:szCs w:val="28"/>
        </w:rPr>
        <w:tab/>
      </w:r>
      <w:r w:rsidRPr="00C26863">
        <w:rPr>
          <w:rFonts w:ascii="Times New Roman" w:eastAsia="Calibri" w:hAnsi="Times New Roman" w:cs="Times New Roman"/>
          <w:sz w:val="28"/>
          <w:szCs w:val="28"/>
        </w:rPr>
        <w:tab/>
      </w:r>
      <w:r w:rsidRPr="00C26863">
        <w:rPr>
          <w:rFonts w:ascii="Times New Roman" w:eastAsia="Calibri" w:hAnsi="Times New Roman" w:cs="Times New Roman"/>
          <w:sz w:val="28"/>
          <w:szCs w:val="28"/>
        </w:rPr>
        <w:tab/>
        <w:t xml:space="preserve">С.Н. </w:t>
      </w:r>
      <w:proofErr w:type="spellStart"/>
      <w:r w:rsidRPr="00C26863">
        <w:rPr>
          <w:rFonts w:ascii="Times New Roman" w:eastAsia="Calibri" w:hAnsi="Times New Roman" w:cs="Times New Roman"/>
          <w:sz w:val="28"/>
          <w:szCs w:val="28"/>
        </w:rPr>
        <w:t>Саликов</w:t>
      </w:r>
      <w:proofErr w:type="spellEnd"/>
    </w:p>
    <w:sectPr w:rsidR="006A7CC6" w:rsidSect="00C268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C"/>
    <w:rsid w:val="006A7CC6"/>
    <w:rsid w:val="00AA4A6C"/>
    <w:rsid w:val="00C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E2C5-1872-4AFB-BF9D-63526DF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3466/30b3f8c55f65557c253227a65b908cc075ce114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21980/2d4ff2bbee39530bb4da4f090df13b8bef1e38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20113/4125bafdd052b31b7f313fb61af8205ae8dbdd6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onsultant.ru/document/cons_doc_LAW_142531/e94557658f41fdab8b8de4a63a500fc61c8ffe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2023-05-12T05:51:00Z</dcterms:created>
  <dcterms:modified xsi:type="dcterms:W3CDTF">2023-05-12T05:51:00Z</dcterms:modified>
</cp:coreProperties>
</file>