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593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-72390</wp:posOffset>
                </wp:positionV>
                <wp:extent cx="3276600" cy="2171700"/>
                <wp:effectExtent l="0" t="381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8pt;margin-top:-5.7pt;width:25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" stroked="f">
                <v:textbox>
                  <w:txbxContent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3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93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-800100</wp:posOffset>
            </wp:positionH>
            <wp:positionV relativeFrom="line">
              <wp:posOffset>1610360</wp:posOffset>
            </wp:positionV>
            <wp:extent cx="7086600" cy="114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93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-685800</wp:posOffset>
                </wp:positionV>
                <wp:extent cx="2590800" cy="2286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4C5939" w:rsidRDefault="004C5939" w:rsidP="004C593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06pt;margin-top:-54pt;width:204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" stroked="f">
                <v:textbox>
                  <w:txbxContent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4C5939" w:rsidRDefault="004C5939" w:rsidP="004C593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ind w:left="442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5939" w:rsidRPr="004C5939" w:rsidRDefault="004C5939" w:rsidP="004C5939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4C593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</w:t>
      </w:r>
      <w:proofErr w:type="gramStart"/>
      <w:r w:rsidRPr="004C5939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4C593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4C593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4C593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РЕШЕНИЕ</w:t>
      </w:r>
    </w:p>
    <w:p w:rsidR="004C5939" w:rsidRPr="004C5939" w:rsidRDefault="004C5939" w:rsidP="004C5939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4C5939" w:rsidRPr="004C5939" w:rsidRDefault="004C5939" w:rsidP="004C5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март 2023 </w:t>
      </w:r>
      <w:proofErr w:type="spellStart"/>
      <w:r w:rsidRPr="004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4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333                        17 марта 2023 года</w:t>
      </w:r>
    </w:p>
    <w:p w:rsidR="004C5939" w:rsidRPr="004C5939" w:rsidRDefault="004C5939" w:rsidP="004C5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39" w:rsidRPr="004C5939" w:rsidRDefault="004C5939" w:rsidP="004C593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4C5939" w:rsidRPr="004C5939" w:rsidRDefault="004C5939" w:rsidP="004C593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4C5939" w:rsidRPr="004C5939" w:rsidRDefault="004C5939" w:rsidP="004C593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 Староарзаматовский сельсовет муниципального района Мишкинский район Республики Башкортостан, Совет сельского поселения Староарзаматовский сельсовет муниципального района Мишкинский район</w:t>
      </w:r>
      <w:r w:rsidRPr="004C5939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Башкортостан:</w:t>
      </w:r>
    </w:p>
    <w:p w:rsidR="004C5939" w:rsidRPr="004C5939" w:rsidRDefault="004C5939" w:rsidP="004C5939">
      <w:pPr>
        <w:spacing w:after="3" w:line="249" w:lineRule="auto"/>
        <w:ind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РЕШИЛ: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</w:p>
    <w:p w:rsidR="004C5939" w:rsidRPr="004C5939" w:rsidRDefault="004C5939" w:rsidP="004C59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C5939">
        <w:rPr>
          <w:rFonts w:ascii="Times New Roman" w:eastAsia="Calibri" w:hAnsi="Times New Roman" w:cs="Times New Roman"/>
          <w:sz w:val="28"/>
        </w:rPr>
        <w:t>2.</w:t>
      </w:r>
      <w:r w:rsidRPr="004C5939">
        <w:rPr>
          <w:rFonts w:ascii="Calibri" w:eastAsia="Calibri" w:hAnsi="Calibri" w:cs="Times New Roman"/>
        </w:rPr>
        <w:t xml:space="preserve"> </w:t>
      </w:r>
      <w:r w:rsidRPr="004C5939">
        <w:rPr>
          <w:rFonts w:ascii="Times New Roman" w:eastAsia="Calibri" w:hAnsi="Times New Roman" w:cs="Times New Roman"/>
          <w:sz w:val="28"/>
        </w:rPr>
        <w:t>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(д. Малонакаряково, ул. Ленина, д. 8) и разместить на официальном сайте Администрации муниципального района Мишкинский район Республики Башкортостан https://mishkan.ru в разделе поселения - Староарзаматовский.</w:t>
      </w:r>
    </w:p>
    <w:p w:rsidR="004C5939" w:rsidRPr="004C5939" w:rsidRDefault="004C5939" w:rsidP="004C59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C5939">
        <w:rPr>
          <w:rFonts w:ascii="Times New Roman" w:eastAsia="Calibri" w:hAnsi="Times New Roman" w:cs="Times New Roman"/>
          <w:sz w:val="28"/>
        </w:rPr>
        <w:t>3. Контроль за исполнением данного решения возложить на постоянную комиссию по бюджету, налогам, вопросам муниципальной собственности.</w:t>
      </w:r>
    </w:p>
    <w:p w:rsidR="004C5939" w:rsidRPr="004C5939" w:rsidRDefault="004C5939" w:rsidP="004C59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39">
        <w:rPr>
          <w:rFonts w:ascii="Times New Roman" w:eastAsia="Calibri" w:hAnsi="Times New Roman" w:cs="Times New Roman"/>
          <w:sz w:val="28"/>
        </w:rPr>
        <w:t xml:space="preserve"> </w:t>
      </w:r>
    </w:p>
    <w:p w:rsidR="004C5939" w:rsidRPr="004C5939" w:rsidRDefault="004C5939" w:rsidP="004C5939">
      <w:pPr>
        <w:tabs>
          <w:tab w:val="right" w:pos="10161"/>
        </w:tabs>
        <w:spacing w:after="12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5939" w:rsidRPr="004C5939" w:rsidRDefault="004C5939" w:rsidP="004C5939">
      <w:pPr>
        <w:tabs>
          <w:tab w:val="right" w:pos="10161"/>
        </w:tabs>
        <w:spacing w:after="12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C5939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C5939">
        <w:rPr>
          <w:rFonts w:ascii="Times New Roman" w:eastAsia="Calibri" w:hAnsi="Times New Roman" w:cs="Times New Roman"/>
          <w:color w:val="00000A"/>
          <w:sz w:val="28"/>
          <w:szCs w:val="28"/>
        </w:rPr>
        <w:t>Староарзаматовский сельсовет</w:t>
      </w: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C593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C5939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4C5939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4C5939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4C5939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С.Н.Саликов</w:t>
      </w:r>
    </w:p>
    <w:p w:rsidR="004C5939" w:rsidRPr="004C5939" w:rsidRDefault="004C5939" w:rsidP="004C5939">
      <w:pPr>
        <w:spacing w:after="200"/>
        <w:ind w:left="10" w:right="34" w:hanging="10"/>
        <w:jc w:val="right"/>
        <w:rPr>
          <w:rFonts w:ascii="Calibri" w:eastAsia="Calibri" w:hAnsi="Calibri" w:cs="Times New Roman"/>
        </w:rPr>
      </w:pPr>
    </w:p>
    <w:p w:rsidR="004C5939" w:rsidRPr="004C5939" w:rsidRDefault="004C5939" w:rsidP="004C5939">
      <w:pPr>
        <w:spacing w:after="200"/>
        <w:ind w:left="10" w:right="34" w:hanging="10"/>
        <w:jc w:val="right"/>
        <w:rPr>
          <w:rFonts w:ascii="Calibri" w:eastAsia="Calibri" w:hAnsi="Calibri" w:cs="Times New Roman"/>
        </w:rPr>
      </w:pPr>
    </w:p>
    <w:p w:rsidR="004C5939" w:rsidRPr="004C5939" w:rsidRDefault="004C5939" w:rsidP="004C593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4C5939" w:rsidRPr="004C5939" w:rsidRDefault="004C5939" w:rsidP="004C5939">
      <w:pPr>
        <w:spacing w:after="200"/>
        <w:ind w:left="10" w:right="34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939">
        <w:rPr>
          <w:rFonts w:ascii="Times New Roman" w:eastAsia="Calibri" w:hAnsi="Times New Roman" w:cs="Times New Roman"/>
          <w:sz w:val="28"/>
          <w:szCs w:val="28"/>
        </w:rPr>
        <w:t xml:space="preserve">       Приложение </w:t>
      </w:r>
    </w:p>
    <w:p w:rsidR="004C5939" w:rsidRPr="004C5939" w:rsidRDefault="004C5939" w:rsidP="004C5939">
      <w:pPr>
        <w:spacing w:after="632" w:line="276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939">
        <w:rPr>
          <w:rFonts w:ascii="Times New Roman" w:eastAsia="Calibri" w:hAnsi="Times New Roman" w:cs="Times New Roman"/>
          <w:sz w:val="28"/>
          <w:szCs w:val="28"/>
        </w:rPr>
        <w:t>к решению Совета сельского поселения от «17» марта 2023 года № 333</w:t>
      </w:r>
    </w:p>
    <w:p w:rsidR="004C5939" w:rsidRPr="004C5939" w:rsidRDefault="004C5939" w:rsidP="004C593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4C5939" w:rsidRPr="004C5939" w:rsidRDefault="004C5939" w:rsidP="004C593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4C5939" w:rsidRPr="004C5939" w:rsidRDefault="004C5939" w:rsidP="004C593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 СЕЛЬСКОГО ПОСЕЛЕНИЯ СТАРОАРЗАМАТОВСКИЙ СЕЛЬСОВЕТ</w:t>
      </w:r>
    </w:p>
    <w:p w:rsidR="004C5939" w:rsidRPr="004C5939" w:rsidRDefault="004C5939" w:rsidP="004C593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Порядок учета и оформления выморочного имущества в собственность сельского поселения Староарзаматовский сельсовет МР Мишкинский район РБ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сельского 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поселения Староарзаматовский сельсовет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поселения: Староарзаматовский сельсовет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 сельского поселения. Староарзаматовский сельсовет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4. Выявление выморочного имущества осуществляется специалистами Администрации сельского поселения Староарзаматовский сельсовет,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сельского поселения Староарзаматовский сельсовет в письменном виде.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6. Администрация  сельского поселения Староарзаматовский сельсовет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9. При наличии фактических признаков, позволяющих оценить обследованный объект как выморочное имущество, Администрация  сельского поселения Староарзаматовский сельсовет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д) принимает меры к получению сведений из Государственного кадастра 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недвижимости в виде кадастрового паспорта объекта недвижимости имущества.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поселения. Староарзаматовский сельсовет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11. По истечении 6 месяцев со дня смерти собственника имущества, обладающего признаками выморочного имущества, Администрация сельского поселения Староарзаматовский сельсовет подает письменное заявление нотариусу по месту открытия наследства о выдаче свидетельства о праве на наследство.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12. Для получения свидетельства о праве на наследство на выморочное имущество, Администрация сельского поселения Староарзаматовский сельсовет к заявлению прилагает следующий пакет документов: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 - свидетельство (справку) о смерти умершего собственника жилого помещения, выданное учреждениями ЗАГС; - выписку из домовой книги;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4) документы, подтверждающие состав и место нахождения наследственного </w:t>
      </w:r>
      <w:proofErr w:type="gramStart"/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имущества: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</w:t>
      </w:r>
      <w:proofErr w:type="gramEnd"/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 технический или кадастровый паспорт;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 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</w:t>
      </w:r>
      <w:proofErr w:type="gramStart"/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);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</w:t>
      </w:r>
      <w:proofErr w:type="gramEnd"/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 свидетельство о праве на наследство (при наличии);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13.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14.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15. В случае отказа в выдаче свидетельства о праве на наследство, по причине отсутствия необходимой информации, Администрация сельского поселения 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Староарзаматовский сельсовет обращается с иском в суд о признании имущества выморочным и признании права муниципальной собственности на это имущество.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16.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17.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18.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сельского поселения Староарзаматовский сельсовет: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после получения свидетельства о государственной регистрации права муниципальной собственности Администрация сельского поселения Староарзаматовский сельсовет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19.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4C5939" w:rsidRPr="004C5939" w:rsidRDefault="004C5939" w:rsidP="004C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поселения. Староарзаматовский сельсовет</w:t>
      </w:r>
      <w:r w:rsidRPr="004C59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22. В случае выявления имущества, переходящего в порядке наследования по закону в собственность Российской Федерации, Администрация сельского поселения Староарзаматовский сельсовет извещает об этом налоговый орган.</w:t>
      </w:r>
    </w:p>
    <w:p w:rsidR="004C5939" w:rsidRPr="004C5939" w:rsidRDefault="004C5939" w:rsidP="004C5939">
      <w:pPr>
        <w:spacing w:after="200" w:line="276" w:lineRule="auto"/>
        <w:ind w:left="284" w:firstLine="42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C5939">
        <w:rPr>
          <w:rFonts w:ascii="Times New Roman" w:eastAsia="Calibri" w:hAnsi="Times New Roman" w:cs="Times New Roman"/>
          <w:b/>
          <w:color w:val="00000A"/>
          <w:sz w:val="28"/>
        </w:rPr>
        <w:t xml:space="preserve"> </w:t>
      </w: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4C5939" w:rsidRPr="004C5939" w:rsidRDefault="004C5939" w:rsidP="004C59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A7CC6" w:rsidRDefault="006A7CC6">
      <w:bookmarkStart w:id="0" w:name="_GoBack"/>
      <w:bookmarkEnd w:id="0"/>
    </w:p>
    <w:sectPr w:rsidR="006A7CC6" w:rsidSect="004C593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9"/>
    <w:rsid w:val="004C5939"/>
    <w:rsid w:val="006A7CC6"/>
    <w:rsid w:val="00B4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6FB2-12D2-41FB-AB3C-1E3A349E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2023-05-12T05:47:00Z</dcterms:created>
  <dcterms:modified xsi:type="dcterms:W3CDTF">2023-05-12T05:48:00Z</dcterms:modified>
</cp:coreProperties>
</file>