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843"/>
        <w:tblW w:w="10666" w:type="dxa"/>
        <w:tblLook w:val="01E0" w:firstRow="1" w:lastRow="1" w:firstColumn="1" w:lastColumn="1" w:noHBand="0" w:noVBand="0"/>
      </w:tblPr>
      <w:tblGrid>
        <w:gridCol w:w="4500"/>
        <w:gridCol w:w="1982"/>
        <w:gridCol w:w="4184"/>
      </w:tblGrid>
      <w:tr w:rsidR="00503823" w:rsidTr="00503823">
        <w:trPr>
          <w:trHeight w:val="2360"/>
        </w:trPr>
        <w:tc>
          <w:tcPr>
            <w:tcW w:w="4500" w:type="dxa"/>
          </w:tcPr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 xml:space="preserve"> 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bCs/>
                <w:i/>
                <w:iCs/>
                <w:lang w:eastAsia="en-US"/>
              </w:rPr>
              <w:t>?</w:t>
            </w: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О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РТОСТАН РЕСПУБЛИКА</w:t>
            </w:r>
            <w:r>
              <w:rPr>
                <w:rFonts w:ascii="Times Cyr Bash Normal" w:hAnsi="Times Cyr Bash Normal"/>
                <w:b/>
                <w:bCs/>
                <w:i/>
                <w:iCs/>
                <w:lang w:eastAsia="en-US"/>
              </w:rPr>
              <w:t>¹</w:t>
            </w: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Ы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МИШК</w:t>
            </w:r>
            <w:r>
              <w:rPr>
                <w:rFonts w:ascii="Times Cyr Bash Normal" w:hAnsi="Times Cyr Bash Normal"/>
                <w:b/>
                <w:bCs/>
                <w:i/>
                <w:iCs/>
                <w:lang w:eastAsia="en-US"/>
              </w:rPr>
              <w:t>"</w:t>
            </w: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 xml:space="preserve"> РАЙОНЫ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МУНИЦИПАЛЬ РАЙОНЫНЫ</w:t>
            </w:r>
            <w:r>
              <w:rPr>
                <w:rFonts w:ascii="Times Cyr Bash Normal" w:hAnsi="Times Cyr Bash Normal"/>
                <w:b/>
                <w:bCs/>
                <w:i/>
                <w:iCs/>
                <w:lang w:eastAsia="en-US"/>
              </w:rPr>
              <w:t>*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И</w:t>
            </w:r>
            <w:r>
              <w:rPr>
                <w:rFonts w:ascii="Times Cyr Bash Normal" w:hAnsi="Times Cyr Bash Normal"/>
                <w:b/>
                <w:bCs/>
                <w:i/>
                <w:iCs/>
                <w:lang w:eastAsia="en-US"/>
              </w:rPr>
              <w:t>(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КЕ АРЗАМАТ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АУЫЛ СОВЕТЫ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АУЫЛ БИ</w:t>
            </w: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Л</w:t>
            </w:r>
            <w:r>
              <w:rPr>
                <w:rFonts w:ascii="Times Cyr Bash Normal" w:hAnsi="Times Cyr Bash Normal"/>
                <w:b/>
                <w:bCs/>
                <w:i/>
                <w:iCs/>
                <w:lang w:eastAsia="en-US"/>
              </w:rPr>
              <w:t>"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М</w:t>
            </w:r>
            <w:r>
              <w:rPr>
                <w:rFonts w:ascii="Times Cyr Bash Normal" w:hAnsi="Times Cyr Bash Normal"/>
                <w:b/>
                <w:bCs/>
                <w:i/>
                <w:iCs/>
                <w:lang w:eastAsia="en-US"/>
              </w:rPr>
              <w:t>"¹</w:t>
            </w: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Е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ХАКИМИ</w:t>
            </w:r>
            <w:proofErr w:type="gramStart"/>
            <w:r>
              <w:rPr>
                <w:rFonts w:ascii="Times Cyr Bash Normal" w:hAnsi="Times Cyr Bash Normal"/>
                <w:b/>
                <w:bCs/>
                <w:i/>
                <w:iCs/>
                <w:lang w:eastAsia="en-US"/>
              </w:rPr>
              <w:t>"</w:t>
            </w: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Т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Е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452346, </w:t>
            </w: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ab/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>Кесе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>Накаряк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, Ленин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, 8 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>тел.: 2-41-25, 2-41-60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>ИНН 0237000798  ОГРН 1020201685052</w:t>
            </w:r>
          </w:p>
          <w:p w:rsidR="00503823" w:rsidRDefault="00503823" w:rsidP="00503823">
            <w:pPr>
              <w:tabs>
                <w:tab w:val="left" w:pos="2640"/>
              </w:tabs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82" w:type="dxa"/>
          </w:tcPr>
          <w:p w:rsidR="00503823" w:rsidRDefault="00503823">
            <w:pPr>
              <w:spacing w:line="276" w:lineRule="auto"/>
              <w:ind w:right="-107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503823" w:rsidRDefault="00503823">
            <w:pPr>
              <w:spacing w:line="276" w:lineRule="auto"/>
              <w:ind w:right="-107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503823" w:rsidRDefault="00503823">
            <w:pPr>
              <w:spacing w:line="276" w:lineRule="auto"/>
              <w:ind w:right="-107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503823" w:rsidRDefault="00503823">
            <w:pPr>
              <w:spacing w:line="276" w:lineRule="auto"/>
              <w:ind w:right="-107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503823" w:rsidRDefault="00503823">
            <w:pPr>
              <w:spacing w:line="276" w:lineRule="auto"/>
              <w:jc w:val="center"/>
              <w:rPr>
                <w:b/>
                <w:bCs/>
                <w:i/>
                <w:iCs/>
                <w:sz w:val="10"/>
                <w:szCs w:val="10"/>
                <w:lang w:eastAsia="en-US"/>
              </w:rPr>
            </w:pPr>
          </w:p>
          <w:p w:rsidR="00503823" w:rsidRDefault="00503823">
            <w:pPr>
              <w:spacing w:line="276" w:lineRule="auto"/>
              <w:jc w:val="center"/>
              <w:rPr>
                <w:b/>
                <w:bCs/>
                <w:i/>
                <w:iCs/>
                <w:color w:val="333333"/>
                <w:sz w:val="20"/>
                <w:szCs w:val="20"/>
                <w:lang w:eastAsia="en-US"/>
              </w:rPr>
            </w:pPr>
          </w:p>
          <w:p w:rsidR="00503823" w:rsidRDefault="00503823">
            <w:pPr>
              <w:spacing w:line="276" w:lineRule="auto"/>
              <w:jc w:val="center"/>
              <w:rPr>
                <w:b/>
                <w:bCs/>
                <w:i/>
                <w:iCs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333333"/>
                <w:sz w:val="20"/>
                <w:szCs w:val="20"/>
                <w:lang w:eastAsia="en-US"/>
              </w:rPr>
              <w:t>РЕСПУБЛИКА БАШКОРТОСТАН</w:t>
            </w:r>
          </w:p>
          <w:p w:rsidR="00503823" w:rsidRDefault="00503823">
            <w:pPr>
              <w:spacing w:line="276" w:lineRule="auto"/>
              <w:jc w:val="center"/>
              <w:rPr>
                <w:b/>
                <w:bCs/>
                <w:i/>
                <w:iCs/>
                <w:color w:val="333333"/>
                <w:lang w:eastAsia="en-US"/>
              </w:rPr>
            </w:pP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АДМИНИСТРАЦИЯ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СЕЛЬСКОГО ПОСЕЛЕНИЯ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СТАРОАРЗАМАТОВСКИЙ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СЕЛЬСОВЕТ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МУНИЦИПАЛЬНОГО РАЙОНА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МИШКИНСКИЙ РАЙОН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  <w:t>РЕСПУБЛИКИ БАШКОРТОСТАН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lang w:eastAsia="en-US"/>
              </w:rPr>
            </w:pP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452346,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>Малонакаряково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, ул. Ленина, 8 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>тел.: 2-41-25; 2-41-60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  <w:lang w:eastAsia="en-US"/>
              </w:rPr>
              <w:t>ИНН 0237000798  ОГРН 1020201685052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color w:val="333333"/>
                <w:lang w:eastAsia="en-US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color w:val="333333"/>
                <w:lang w:eastAsia="en-US"/>
              </w:rPr>
              <w:t xml:space="preserve"> </w:t>
            </w:r>
          </w:p>
          <w:p w:rsidR="00503823" w:rsidRDefault="00503823">
            <w:pPr>
              <w:spacing w:line="276" w:lineRule="auto"/>
              <w:jc w:val="center"/>
              <w:rPr>
                <w:rFonts w:ascii="ER Bukinist Bashkir" w:hAnsi="ER Bukinist Bashkir"/>
                <w:b/>
                <w:bCs/>
                <w:i/>
                <w:iCs/>
                <w:color w:val="333333"/>
                <w:sz w:val="16"/>
                <w:szCs w:val="16"/>
                <w:lang w:eastAsia="en-US"/>
              </w:rPr>
            </w:pPr>
          </w:p>
          <w:p w:rsidR="00503823" w:rsidRDefault="0050382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</w:tc>
      </w:tr>
    </w:tbl>
    <w:p w:rsidR="00503823" w:rsidRDefault="00503823" w:rsidP="00503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rPr>
          <w:rFonts w:ascii="ER Bukinist Bashkir" w:hAnsi="ER Bukinist Bashk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2159000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 Bukinist Bashkir" w:hAnsi="ER Bukinist Bashkir"/>
        </w:rPr>
        <w:t xml:space="preserve"> </w:t>
      </w:r>
      <w:r>
        <w:rPr>
          <w:rFonts w:ascii="ER Bukinist Bashkir" w:hAnsi="ER Bukinist Bashkir"/>
          <w:lang w:val="en-US"/>
        </w:rPr>
        <w:t>K</w:t>
      </w:r>
      <w:r>
        <w:rPr>
          <w:rFonts w:ascii="ER Bukinist Bashkir" w:hAnsi="ER Bukinist Bashkir"/>
        </w:rPr>
        <w:t>АРАР</w:t>
      </w:r>
      <w:r>
        <w:rPr>
          <w:rFonts w:ascii="ER Bukinist Bashkir" w:hAnsi="ER Bukinist Bashkir"/>
        </w:rPr>
        <w:tab/>
        <w:t xml:space="preserve">                                                                     </w:t>
      </w:r>
      <w:r>
        <w:rPr>
          <w:rFonts w:ascii="ER Bukinist Bashkir" w:hAnsi="ER Bukinist Bashkir"/>
        </w:rPr>
        <w:tab/>
      </w:r>
      <w:r>
        <w:rPr>
          <w:rFonts w:ascii="ER Bukinist Bashkir" w:hAnsi="ER Bukinist Bashkir"/>
        </w:rPr>
        <w:tab/>
        <w:t xml:space="preserve">          ПОСТАНОВЛЕНИЕ</w:t>
      </w:r>
      <w:r>
        <w:rPr>
          <w:rFonts w:ascii="ER Bukinist Bashkir" w:hAnsi="ER Bukinist Bashkir"/>
        </w:rPr>
        <w:tab/>
      </w:r>
    </w:p>
    <w:p w:rsidR="00503823" w:rsidRDefault="00503823" w:rsidP="0050382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03823" w:rsidRDefault="00503823" w:rsidP="00503823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09 январь    </w:t>
      </w:r>
      <w:r>
        <w:rPr>
          <w:sz w:val="28"/>
          <w:szCs w:val="28"/>
        </w:rPr>
        <w:tab/>
        <w:t xml:space="preserve">                 № 03                                09 января 2023 года</w:t>
      </w:r>
    </w:p>
    <w:p w:rsidR="00503823" w:rsidRDefault="00503823" w:rsidP="00503823">
      <w:pPr>
        <w:tabs>
          <w:tab w:val="left" w:pos="4040"/>
        </w:tabs>
        <w:jc w:val="both"/>
      </w:pPr>
    </w:p>
    <w:p w:rsidR="00503823" w:rsidRDefault="00503823" w:rsidP="00503823">
      <w:pPr>
        <w:tabs>
          <w:tab w:val="left" w:pos="4040"/>
        </w:tabs>
        <w:jc w:val="center"/>
        <w:rPr>
          <w:b/>
        </w:rPr>
      </w:pPr>
      <w:proofErr w:type="gramStart"/>
      <w:r>
        <w:rPr>
          <w:b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b/>
        </w:rPr>
        <w:t>Староарзаматовский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>
        <w:rPr>
          <w:b/>
        </w:rPr>
        <w:t xml:space="preserve"> учреждениями и муниципальными унитарными предприятиями, за счет бюджета сельского поселения.</w:t>
      </w:r>
    </w:p>
    <w:p w:rsidR="00503823" w:rsidRDefault="00503823" w:rsidP="00503823">
      <w:pPr>
        <w:tabs>
          <w:tab w:val="left" w:pos="4040"/>
        </w:tabs>
        <w:jc w:val="center"/>
        <w:rPr>
          <w:b/>
        </w:rPr>
      </w:pPr>
    </w:p>
    <w:p w:rsidR="00503823" w:rsidRDefault="00503823" w:rsidP="00503823">
      <w:pPr>
        <w:tabs>
          <w:tab w:val="left" w:pos="4040"/>
        </w:tabs>
        <w:jc w:val="both"/>
      </w:pPr>
      <w:r>
        <w:rPr>
          <w:b/>
        </w:rPr>
        <w:t xml:space="preserve">     </w:t>
      </w:r>
      <w:r>
        <w:t xml:space="preserve">В соответствии со статьей 80 Бюджетного кодекса Российской Федерации, Администрация 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Башкортостан,</w:t>
      </w:r>
    </w:p>
    <w:p w:rsidR="00503823" w:rsidRDefault="00503823" w:rsidP="00503823">
      <w:pPr>
        <w:tabs>
          <w:tab w:val="left" w:pos="4040"/>
        </w:tabs>
      </w:pPr>
      <w:r>
        <w:t>ПОСТАНОВЛЯЕТ:</w:t>
      </w:r>
    </w:p>
    <w:p w:rsidR="00503823" w:rsidRDefault="00503823" w:rsidP="00503823">
      <w:pPr>
        <w:tabs>
          <w:tab w:val="left" w:pos="4040"/>
        </w:tabs>
        <w:jc w:val="both"/>
      </w:pPr>
    </w:p>
    <w:p w:rsidR="00503823" w:rsidRDefault="00503823" w:rsidP="00503823">
      <w:pPr>
        <w:tabs>
          <w:tab w:val="left" w:pos="4040"/>
        </w:tabs>
        <w:jc w:val="both"/>
      </w:pPr>
      <w:r>
        <w:t>1.Утвердить прилагаемые:</w:t>
      </w:r>
    </w:p>
    <w:p w:rsidR="00503823" w:rsidRDefault="00503823" w:rsidP="00503823">
      <w:pPr>
        <w:tabs>
          <w:tab w:val="left" w:pos="4040"/>
        </w:tabs>
        <w:jc w:val="both"/>
      </w:pPr>
      <w:r>
        <w:t xml:space="preserve">     </w:t>
      </w:r>
      <w:proofErr w:type="gramStart"/>
      <w: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Башкортостан;</w:t>
      </w:r>
      <w:proofErr w:type="gramEnd"/>
    </w:p>
    <w:p w:rsidR="00503823" w:rsidRDefault="00503823" w:rsidP="00503823">
      <w:pPr>
        <w:tabs>
          <w:tab w:val="left" w:pos="4040"/>
        </w:tabs>
        <w:jc w:val="both"/>
      </w:pPr>
      <w:r>
        <w:t xml:space="preserve">     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Башкортостан.</w:t>
      </w:r>
    </w:p>
    <w:p w:rsidR="00503823" w:rsidRDefault="00503823" w:rsidP="00503823">
      <w:pPr>
        <w:tabs>
          <w:tab w:val="left" w:pos="4040"/>
        </w:tabs>
        <w:jc w:val="center"/>
      </w:pPr>
    </w:p>
    <w:p w:rsidR="00503823" w:rsidRDefault="00503823" w:rsidP="00503823">
      <w:pPr>
        <w:tabs>
          <w:tab w:val="left" w:pos="4040"/>
        </w:tabs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03823" w:rsidRDefault="00503823" w:rsidP="00503823">
      <w:pPr>
        <w:tabs>
          <w:tab w:val="left" w:pos="4040"/>
        </w:tabs>
        <w:jc w:val="both"/>
      </w:pPr>
    </w:p>
    <w:p w:rsidR="00503823" w:rsidRDefault="00503823" w:rsidP="00503823">
      <w:pPr>
        <w:tabs>
          <w:tab w:val="left" w:pos="4040"/>
        </w:tabs>
        <w:jc w:val="both"/>
      </w:pPr>
    </w:p>
    <w:p w:rsidR="00503823" w:rsidRDefault="00503823" w:rsidP="00503823">
      <w:pPr>
        <w:tabs>
          <w:tab w:val="left" w:pos="4040"/>
        </w:tabs>
        <w:jc w:val="both"/>
      </w:pPr>
      <w:r>
        <w:t xml:space="preserve">Глава сельского поселения                                                                              </w:t>
      </w:r>
      <w:proofErr w:type="spellStart"/>
      <w:r>
        <w:t>С.Н.Саликов</w:t>
      </w:r>
      <w:proofErr w:type="spellEnd"/>
    </w:p>
    <w:p w:rsidR="00503823" w:rsidRDefault="00503823" w:rsidP="00503823">
      <w:pPr>
        <w:tabs>
          <w:tab w:val="left" w:pos="4040"/>
        </w:tabs>
        <w:jc w:val="both"/>
      </w:pPr>
    </w:p>
    <w:p w:rsidR="00503823" w:rsidRDefault="00503823" w:rsidP="00503823">
      <w:pPr>
        <w:tabs>
          <w:tab w:val="left" w:pos="4040"/>
        </w:tabs>
        <w:jc w:val="right"/>
      </w:pPr>
      <w:r>
        <w:t xml:space="preserve">Утверждены                                                                                                                       постановлением администрации                                                                                             сельского поселения                                                                                                                      </w:t>
      </w:r>
      <w:proofErr w:type="spellStart"/>
      <w:r>
        <w:t>Староарзаматовский</w:t>
      </w:r>
      <w:proofErr w:type="spellEnd"/>
      <w:r>
        <w:t xml:space="preserve"> сельсовет                                                                                                         муниципального района                                                                                                              </w:t>
      </w:r>
      <w:proofErr w:type="spellStart"/>
      <w:r>
        <w:t>Мишкинский</w:t>
      </w:r>
      <w:proofErr w:type="spellEnd"/>
      <w:r>
        <w:t xml:space="preserve"> район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от «09» января 2023 № 03</w:t>
      </w:r>
    </w:p>
    <w:p w:rsidR="00503823" w:rsidRDefault="00503823" w:rsidP="00503823">
      <w:pPr>
        <w:tabs>
          <w:tab w:val="left" w:pos="4040"/>
        </w:tabs>
        <w:jc w:val="center"/>
        <w:rPr>
          <w:b/>
        </w:rPr>
      </w:pPr>
    </w:p>
    <w:p w:rsidR="00503823" w:rsidRDefault="00503823" w:rsidP="00503823"/>
    <w:p w:rsidR="00503823" w:rsidRDefault="00503823" w:rsidP="00503823">
      <w:pPr>
        <w:jc w:val="center"/>
        <w:rPr>
          <w:b/>
        </w:rPr>
      </w:pPr>
      <w:proofErr w:type="gramStart"/>
      <w:r>
        <w:rPr>
          <w:b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b/>
        </w:rPr>
        <w:t>Староарзаматовский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 район Республики Башкортостан.</w:t>
      </w:r>
      <w:proofErr w:type="gramEnd"/>
    </w:p>
    <w:p w:rsidR="00503823" w:rsidRDefault="00503823" w:rsidP="00503823">
      <w:pPr>
        <w:jc w:val="both"/>
        <w:rPr>
          <w:b/>
        </w:rPr>
      </w:pPr>
    </w:p>
    <w:p w:rsidR="00503823" w:rsidRDefault="00503823" w:rsidP="00503823">
      <w:pPr>
        <w:jc w:val="center"/>
      </w:pPr>
      <w:r>
        <w:t>1.ОСНОВНЫЕ ПОЛОЖЕНИЯ</w:t>
      </w:r>
    </w:p>
    <w:p w:rsidR="00503823" w:rsidRDefault="00503823" w:rsidP="00503823">
      <w:pPr>
        <w:jc w:val="both"/>
      </w:pPr>
      <w:r>
        <w:t xml:space="preserve">     </w:t>
      </w:r>
      <w:proofErr w:type="gramStart"/>
      <w:r>
        <w:t>1.Настоящие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—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</w:t>
      </w:r>
      <w:proofErr w:type="gramEnd"/>
      <w:r>
        <w:t>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— решение; бюджетные инвестиции).</w:t>
      </w:r>
    </w:p>
    <w:p w:rsidR="00503823" w:rsidRDefault="00503823" w:rsidP="00503823">
      <w:pPr>
        <w:jc w:val="both"/>
      </w:pPr>
      <w:r>
        <w:t xml:space="preserve">     2.Инициатором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>
        <w:t xml:space="preserve">или) </w:t>
      </w:r>
      <w:proofErr w:type="gramEnd"/>
      <w:r>
        <w:t>объект недвижимого имущества не включены в муниципальную программу, —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— главный распорядитель).</w:t>
      </w:r>
    </w:p>
    <w:p w:rsidR="00503823" w:rsidRDefault="00503823" w:rsidP="00503823">
      <w:pPr>
        <w:jc w:val="both"/>
      </w:pPr>
      <w:r>
        <w:t xml:space="preserve">     3.Отбор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503823" w:rsidRDefault="00503823" w:rsidP="00503823">
      <w:pPr>
        <w:jc w:val="both"/>
      </w:pPr>
      <w: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поселения;</w:t>
      </w:r>
    </w:p>
    <w:p w:rsidR="00503823" w:rsidRDefault="00503823" w:rsidP="00503823">
      <w:pPr>
        <w:jc w:val="both"/>
      </w:pPr>
      <w:r>
        <w:t>б) поручений и указаний Главы Администрации сельского поселения;</w:t>
      </w:r>
    </w:p>
    <w:p w:rsidR="00503823" w:rsidRDefault="00503823" w:rsidP="00503823">
      <w:pPr>
        <w:jc w:val="both"/>
      </w:pPr>
      <w:r>
        <w:t>в) оценки эффективности использования средств бюджета сельского поселения, направляемых на капитальные вложения;</w:t>
      </w:r>
    </w:p>
    <w:p w:rsidR="00503823" w:rsidRDefault="00503823" w:rsidP="00503823">
      <w:pPr>
        <w:jc w:val="both"/>
      </w:pPr>
      <w:r>
        <w:lastRenderedPageBreak/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503823" w:rsidRDefault="00503823" w:rsidP="00503823">
      <w:pPr>
        <w:jc w:val="both"/>
      </w:pPr>
      <w: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503823" w:rsidRDefault="00503823" w:rsidP="00503823">
      <w:pPr>
        <w:jc w:val="both"/>
      </w:pPr>
      <w:r>
        <w:t xml:space="preserve">     4.Предоставление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03823" w:rsidRDefault="00503823" w:rsidP="00503823">
      <w:pPr>
        <w:jc w:val="both"/>
      </w:pPr>
      <w: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503823" w:rsidRDefault="00503823" w:rsidP="00503823">
      <w:pPr>
        <w:jc w:val="both"/>
      </w:pPr>
      <w:r>
        <w:t>б) приобретения земельных участков под строительство;</w:t>
      </w:r>
    </w:p>
    <w:p w:rsidR="00503823" w:rsidRDefault="00503823" w:rsidP="00503823">
      <w:pPr>
        <w:jc w:val="both"/>
      </w:pPr>
      <w: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503823" w:rsidRDefault="00503823" w:rsidP="00503823">
      <w:pPr>
        <w:jc w:val="both"/>
      </w:pPr>
      <w:r>
        <w:t xml:space="preserve">г) проведения </w:t>
      </w:r>
      <w:proofErr w:type="gramStart"/>
      <w:r>
        <w:t>проверки достоверности определения сметной стоимости объектов капитального</w:t>
      </w:r>
      <w:proofErr w:type="gramEnd"/>
      <w: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503823" w:rsidRDefault="00503823" w:rsidP="00503823">
      <w:pPr>
        <w:jc w:val="both"/>
      </w:pPr>
      <w:r>
        <w:t>д) проведение аудита проектной документации в случаях, установленных законодательством Российской Федерации;</w:t>
      </w:r>
    </w:p>
    <w:p w:rsidR="00503823" w:rsidRDefault="00503823" w:rsidP="00503823">
      <w:pPr>
        <w:jc w:val="both"/>
      </w:pPr>
      <w:r>
        <w:t xml:space="preserve"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 </w:t>
      </w:r>
    </w:p>
    <w:p w:rsidR="00503823" w:rsidRDefault="00503823" w:rsidP="00503823">
      <w:pPr>
        <w:jc w:val="both"/>
      </w:pPr>
    </w:p>
    <w:p w:rsidR="00503823" w:rsidRDefault="00503823" w:rsidP="00503823">
      <w:pPr>
        <w:jc w:val="center"/>
      </w:pPr>
      <w:r>
        <w:t>2.ПОДГОТОВКА ПРОЕКТА РЕШЕНИЯ</w:t>
      </w:r>
    </w:p>
    <w:p w:rsidR="00503823" w:rsidRDefault="00503823" w:rsidP="00503823">
      <w:pPr>
        <w:jc w:val="both"/>
      </w:pPr>
    </w:p>
    <w:p w:rsidR="00503823" w:rsidRDefault="00503823" w:rsidP="00503823">
      <w:pPr>
        <w:jc w:val="both"/>
      </w:pPr>
      <w:r>
        <w:t xml:space="preserve">     5.Проект решения подготавливает главный распорядитель.</w:t>
      </w:r>
    </w:p>
    <w:p w:rsidR="00503823" w:rsidRDefault="00503823" w:rsidP="00503823">
      <w:pPr>
        <w:jc w:val="both"/>
      </w:pPr>
      <w:r>
        <w:t xml:space="preserve">     6.Проект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503823" w:rsidRDefault="00503823" w:rsidP="00503823">
      <w:pPr>
        <w:jc w:val="both"/>
      </w:pPr>
      <w:proofErr w:type="gramStart"/>
      <w: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>
        <w:t>) объект недвижимого имущества являются объектами, подлежащими отображению в этих документах.</w:t>
      </w:r>
    </w:p>
    <w:p w:rsidR="00503823" w:rsidRDefault="00503823" w:rsidP="00503823">
      <w:pPr>
        <w:jc w:val="both"/>
      </w:pPr>
      <w: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503823" w:rsidRDefault="00503823" w:rsidP="00503823">
      <w:pPr>
        <w:jc w:val="both"/>
      </w:pPr>
      <w: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>
        <w:t>принимаются</w:t>
      </w:r>
      <w:proofErr w:type="gramEnd"/>
      <w: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         </w:t>
      </w:r>
    </w:p>
    <w:p w:rsidR="00503823" w:rsidRDefault="00503823" w:rsidP="00503823">
      <w:pPr>
        <w:jc w:val="both"/>
      </w:pPr>
    </w:p>
    <w:p w:rsidR="00503823" w:rsidRDefault="00503823" w:rsidP="00503823">
      <w:pPr>
        <w:jc w:val="both"/>
      </w:pPr>
      <w:r>
        <w:t xml:space="preserve">     7.Проект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503823" w:rsidRDefault="00503823" w:rsidP="00503823">
      <w:pPr>
        <w:jc w:val="both"/>
      </w:pPr>
      <w:proofErr w:type="gramStart"/>
      <w: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503823" w:rsidRDefault="00503823" w:rsidP="00503823">
      <w:pPr>
        <w:jc w:val="both"/>
      </w:pPr>
      <w: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03823" w:rsidRDefault="00503823" w:rsidP="00503823">
      <w:pPr>
        <w:jc w:val="both"/>
      </w:pPr>
      <w:r>
        <w:t>в) определение главного распорядителя;</w:t>
      </w:r>
    </w:p>
    <w:p w:rsidR="00503823" w:rsidRDefault="00503823" w:rsidP="00503823">
      <w:pPr>
        <w:jc w:val="both"/>
      </w:pPr>
      <w:r>
        <w:t>г) определение застройщика или заказчика (заказчика-застройщика);</w:t>
      </w:r>
    </w:p>
    <w:p w:rsidR="00503823" w:rsidRDefault="00503823" w:rsidP="00503823">
      <w:pPr>
        <w:jc w:val="both"/>
      </w:pPr>
      <w: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503823" w:rsidRDefault="00503823" w:rsidP="00503823">
      <w:pPr>
        <w:jc w:val="both"/>
      </w:pPr>
      <w:r>
        <w:t>е) срок ввода в эксплуатацию объекта капитального строительства и (или) приобретения объекта недвижимости;</w:t>
      </w:r>
    </w:p>
    <w:p w:rsidR="00503823" w:rsidRDefault="00503823" w:rsidP="00503823">
      <w:pPr>
        <w:jc w:val="both"/>
      </w:pPr>
      <w: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03823" w:rsidRDefault="00503823" w:rsidP="00503823">
      <w:pPr>
        <w:jc w:val="both"/>
      </w:pPr>
      <w: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503823" w:rsidRDefault="00503823" w:rsidP="00503823">
      <w:pPr>
        <w:jc w:val="both"/>
      </w:pPr>
      <w:r>
        <w:t xml:space="preserve">     </w:t>
      </w:r>
      <w:proofErr w:type="gramStart"/>
      <w:r>
        <w:t>8.Общий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503823" w:rsidRDefault="00503823" w:rsidP="00503823">
      <w:pPr>
        <w:jc w:val="both"/>
      </w:pPr>
      <w: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503823" w:rsidRDefault="00503823" w:rsidP="00503823">
      <w:pPr>
        <w:jc w:val="both"/>
      </w:pPr>
      <w:r>
        <w:t xml:space="preserve">     9.Главный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503823" w:rsidRDefault="00503823" w:rsidP="00503823">
      <w:pPr>
        <w:jc w:val="both"/>
      </w:pPr>
      <w:r>
        <w:t xml:space="preserve">     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503823" w:rsidRDefault="00503823" w:rsidP="00503823">
      <w:pPr>
        <w:jc w:val="both"/>
      </w:pPr>
      <w: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>
        <w:t>за</w:t>
      </w:r>
      <w:proofErr w:type="gramEnd"/>
      <w:r>
        <w:t xml:space="preserve"> предыдущие 2 года;</w:t>
      </w:r>
    </w:p>
    <w:p w:rsidR="00503823" w:rsidRDefault="00503823" w:rsidP="00503823">
      <w:pPr>
        <w:jc w:val="both"/>
      </w:pPr>
      <w:r>
        <w:lastRenderedPageBreak/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>
        <w:t>за</w:t>
      </w:r>
      <w:proofErr w:type="gramEnd"/>
      <w:r>
        <w:t xml:space="preserve"> предыдущие 2 года;</w:t>
      </w:r>
    </w:p>
    <w:p w:rsidR="00503823" w:rsidRDefault="00503823" w:rsidP="00503823">
      <w:pPr>
        <w:jc w:val="both"/>
      </w:pPr>
      <w: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«з» пункта 7 настоящих Правил.</w:t>
      </w:r>
    </w:p>
    <w:p w:rsidR="00503823" w:rsidRDefault="00503823" w:rsidP="00503823">
      <w:pPr>
        <w:jc w:val="both"/>
      </w:pPr>
      <w: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503823" w:rsidRDefault="00503823" w:rsidP="00503823">
      <w:pPr>
        <w:jc w:val="both"/>
      </w:pPr>
      <w: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503823" w:rsidRDefault="00503823" w:rsidP="00503823">
      <w:pPr>
        <w:jc w:val="both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  <w:jc w:val="right"/>
      </w:pPr>
    </w:p>
    <w:p w:rsidR="00503823" w:rsidRDefault="00503823" w:rsidP="00503823">
      <w:pPr>
        <w:tabs>
          <w:tab w:val="left" w:pos="4040"/>
        </w:tabs>
      </w:pPr>
    </w:p>
    <w:p w:rsidR="00BF415D" w:rsidRDefault="00BF415D" w:rsidP="00503823">
      <w:pPr>
        <w:tabs>
          <w:tab w:val="left" w:pos="4040"/>
        </w:tabs>
      </w:pPr>
    </w:p>
    <w:p w:rsidR="00BF415D" w:rsidRDefault="00BF415D" w:rsidP="00503823">
      <w:pPr>
        <w:tabs>
          <w:tab w:val="left" w:pos="4040"/>
        </w:tabs>
      </w:pPr>
    </w:p>
    <w:p w:rsidR="00BF415D" w:rsidRDefault="00BF415D" w:rsidP="00503823">
      <w:pPr>
        <w:tabs>
          <w:tab w:val="left" w:pos="4040"/>
        </w:tabs>
      </w:pPr>
      <w:bookmarkStart w:id="0" w:name="_GoBack"/>
      <w:bookmarkEnd w:id="0"/>
    </w:p>
    <w:p w:rsidR="00503823" w:rsidRDefault="00503823" w:rsidP="00503823">
      <w:pPr>
        <w:tabs>
          <w:tab w:val="left" w:pos="4040"/>
        </w:tabs>
        <w:jc w:val="right"/>
      </w:pPr>
      <w:r>
        <w:lastRenderedPageBreak/>
        <w:t xml:space="preserve">Утверждены                                                                                                                       постановлением администрации                                                                                             сельского поселения                                                                                                                      </w:t>
      </w:r>
      <w:proofErr w:type="spellStart"/>
      <w:r>
        <w:t>Староарзаматовский</w:t>
      </w:r>
      <w:proofErr w:type="spellEnd"/>
      <w:r>
        <w:t xml:space="preserve"> сельсовет                                                                                                         муниципального района                                                                                                              </w:t>
      </w:r>
      <w:proofErr w:type="spellStart"/>
      <w:r>
        <w:t>Мишкинский</w:t>
      </w:r>
      <w:proofErr w:type="spellEnd"/>
      <w:r>
        <w:t xml:space="preserve"> район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от «09» января 2023 № 03</w:t>
      </w:r>
    </w:p>
    <w:p w:rsidR="00503823" w:rsidRDefault="00503823" w:rsidP="00503823">
      <w:pPr>
        <w:jc w:val="right"/>
      </w:pPr>
    </w:p>
    <w:p w:rsidR="00503823" w:rsidRDefault="00503823" w:rsidP="00503823">
      <w:pPr>
        <w:jc w:val="center"/>
        <w:rPr>
          <w:b/>
        </w:rPr>
      </w:pPr>
      <w:r>
        <w:rPr>
          <w:b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>
        <w:rPr>
          <w:b/>
        </w:rPr>
        <w:t>Староарзаматовский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 район Республики Башкортостан.</w:t>
      </w:r>
    </w:p>
    <w:p w:rsidR="00503823" w:rsidRDefault="00503823" w:rsidP="00503823">
      <w:pPr>
        <w:jc w:val="center"/>
        <w:rPr>
          <w:b/>
        </w:rPr>
      </w:pPr>
    </w:p>
    <w:p w:rsidR="00503823" w:rsidRDefault="00503823" w:rsidP="00503823">
      <w:pPr>
        <w:jc w:val="both"/>
      </w:pPr>
      <w:r>
        <w:t xml:space="preserve">     1.Настоящий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— юридическое лицо, получающее бюджетные инвестиции; бюджетные инвестиции), </w:t>
      </w:r>
      <w:proofErr w:type="gramStart"/>
      <w:r>
        <w:t>заключаемому</w:t>
      </w:r>
      <w:proofErr w:type="gramEnd"/>
      <w: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— договор о предоставлении бюджетных инвестиций).</w:t>
      </w:r>
    </w:p>
    <w:p w:rsidR="00503823" w:rsidRDefault="00503823" w:rsidP="00503823">
      <w:pPr>
        <w:jc w:val="both"/>
      </w:pPr>
      <w:r>
        <w:t xml:space="preserve">     2.Договор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503823" w:rsidRDefault="00503823" w:rsidP="00503823">
      <w:pPr>
        <w:jc w:val="both"/>
      </w:pPr>
      <w:r>
        <w:t xml:space="preserve">     3.Договором о предоставлении бюджетных инвестиций предусматриваются:</w:t>
      </w:r>
    </w:p>
    <w:p w:rsidR="00503823" w:rsidRDefault="00503823" w:rsidP="00503823">
      <w:pPr>
        <w:jc w:val="both"/>
      </w:pPr>
      <w:r>
        <w:t>а) целевое назначение бюджетных инвестиций и их объем (с распределением по годам);</w:t>
      </w:r>
    </w:p>
    <w:p w:rsidR="00503823" w:rsidRDefault="00503823" w:rsidP="00503823">
      <w:pPr>
        <w:jc w:val="both"/>
      </w:pPr>
      <w:r>
        <w:t>б) показатели результативности предоставления бюджетных инвестиций (далее — показатели результативности) и их плановые значения;</w:t>
      </w:r>
    </w:p>
    <w:p w:rsidR="00503823" w:rsidRDefault="00503823" w:rsidP="00503823">
      <w:pPr>
        <w:jc w:val="both"/>
      </w:pPr>
      <w: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503823" w:rsidRDefault="00503823" w:rsidP="00503823">
      <w:pPr>
        <w:jc w:val="both"/>
      </w:pPr>
      <w:proofErr w:type="gramStart"/>
      <w: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503823" w:rsidRDefault="00503823" w:rsidP="00503823">
      <w:pPr>
        <w:jc w:val="both"/>
      </w:pPr>
      <w: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503823" w:rsidRDefault="00503823" w:rsidP="00503823">
      <w:pPr>
        <w:jc w:val="both"/>
      </w:pPr>
      <w: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503823" w:rsidRDefault="00503823" w:rsidP="00503823">
      <w:pPr>
        <w:jc w:val="both"/>
      </w:pPr>
      <w:r>
        <w:t>ж) условие об осуществлении операций по зачислению (списанию) средств на счет (со счета), указанны</w:t>
      </w:r>
      <w:proofErr w:type="gramStart"/>
      <w:r>
        <w:t>й(</w:t>
      </w:r>
      <w:proofErr w:type="gramEnd"/>
      <w:r>
        <w:t xml:space="preserve">-ого) в подпункте «е» настоящего пункта, в порядке, установленном </w:t>
      </w:r>
      <w:r>
        <w:lastRenderedPageBreak/>
        <w:t>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503823" w:rsidRDefault="00503823" w:rsidP="00503823">
      <w:pPr>
        <w:jc w:val="both"/>
      </w:pPr>
      <w:r>
        <w:t xml:space="preserve">з) условие об осуществлении операций по списанию средств, отраженных на лицевом счете, указанном в подпункте «ж»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>
        <w:t>определяющем</w:t>
      </w:r>
      <w:proofErr w:type="gramEnd"/>
      <w: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>
        <w:t>обеспечения</w:t>
      </w:r>
      <w:proofErr w:type="gramEnd"/>
      <w:r>
        <w:t xml:space="preserve"> которых являются указанные средства;</w:t>
      </w:r>
    </w:p>
    <w:p w:rsidR="00503823" w:rsidRDefault="00503823" w:rsidP="00503823">
      <w:pPr>
        <w:jc w:val="both"/>
      </w:pPr>
      <w:r>
        <w:t>и) положения о запрете:</w:t>
      </w:r>
    </w:p>
    <w:p w:rsidR="00503823" w:rsidRDefault="00503823" w:rsidP="00503823">
      <w:pPr>
        <w:jc w:val="both"/>
      </w:pPr>
      <w:proofErr w:type="gramStart"/>
      <w: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503823" w:rsidRDefault="00503823" w:rsidP="00503823">
      <w:pPr>
        <w:jc w:val="both"/>
      </w:pPr>
      <w: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503823" w:rsidRDefault="00503823" w:rsidP="00503823">
      <w:pPr>
        <w:jc w:val="both"/>
      </w:pPr>
      <w: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503823" w:rsidRDefault="00503823" w:rsidP="00503823">
      <w:pPr>
        <w:jc w:val="both"/>
      </w:pPr>
      <w: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503823" w:rsidRDefault="00503823" w:rsidP="00503823">
      <w:pPr>
        <w:jc w:val="both"/>
      </w:pPr>
      <w: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503823" w:rsidRDefault="00503823" w:rsidP="00503823">
      <w:pPr>
        <w:jc w:val="both"/>
      </w:pPr>
      <w:r>
        <w:t>н) порядок возврата юридическим лицом, получающим бюджетные инвестиции, полученных сре</w:t>
      </w:r>
      <w:proofErr w:type="gramStart"/>
      <w:r>
        <w:t>дств в сл</w:t>
      </w:r>
      <w:proofErr w:type="gramEnd"/>
      <w:r>
        <w:t xml:space="preserve">учае установления факта несоблюдения им целей, условий и порядка предоставления бюджетных инвестиций. </w:t>
      </w:r>
    </w:p>
    <w:p w:rsidR="00503823" w:rsidRDefault="00503823" w:rsidP="00503823">
      <w:pPr>
        <w:jc w:val="both"/>
      </w:pPr>
      <w:r>
        <w:t xml:space="preserve">     </w:t>
      </w:r>
      <w:proofErr w:type="gramStart"/>
      <w:r>
        <w:t>4.Договором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503823" w:rsidRDefault="00503823" w:rsidP="00503823">
      <w:pPr>
        <w:jc w:val="both"/>
      </w:pPr>
      <w:proofErr w:type="gramStart"/>
      <w: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</w:t>
      </w:r>
      <w:r>
        <w:lastRenderedPageBreak/>
        <w:t>инвестиций и иных источников</w:t>
      </w:r>
      <w:proofErr w:type="gramEnd"/>
      <w:r>
        <w:t xml:space="preserve"> финансового обеспечения (с распределением указанных объемов по годам);</w:t>
      </w:r>
    </w:p>
    <w:p w:rsidR="00503823" w:rsidRDefault="00503823" w:rsidP="00503823">
      <w:pPr>
        <w:jc w:val="both"/>
      </w:pPr>
      <w: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503823" w:rsidRDefault="00503823" w:rsidP="00503823">
      <w:pPr>
        <w:jc w:val="both"/>
      </w:pPr>
      <w:proofErr w:type="gramStart"/>
      <w: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503823" w:rsidRDefault="00503823" w:rsidP="00503823">
      <w:pPr>
        <w:jc w:val="both"/>
      </w:pPr>
      <w: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03823" w:rsidRDefault="00503823" w:rsidP="00503823">
      <w:pPr>
        <w:jc w:val="both"/>
      </w:pPr>
      <w:proofErr w:type="gramStart"/>
      <w: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503823" w:rsidRDefault="00503823" w:rsidP="00503823">
      <w:pPr>
        <w:jc w:val="both"/>
      </w:pPr>
      <w:r>
        <w:t xml:space="preserve">     </w:t>
      </w:r>
      <w:proofErr w:type="gramStart"/>
      <w:r>
        <w:t>5.Положения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</w:t>
      </w:r>
      <w:proofErr w:type="gramEnd"/>
      <w:r>
        <w:t>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503823" w:rsidRDefault="00503823" w:rsidP="00503823">
      <w:pPr>
        <w:jc w:val="both"/>
      </w:pPr>
      <w:r>
        <w:t xml:space="preserve">     6. </w:t>
      </w:r>
      <w:proofErr w:type="gramStart"/>
      <w: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— дочерние общества), и (или) вкладов в имущество дочерних обществ, не увеличивающих их уставный (складочный) капитал (далее — взносы (вклады)), помимо положений, указанных в пункте 3 настоящих Требований, также предусматриваются: </w:t>
      </w:r>
      <w:proofErr w:type="gramEnd"/>
    </w:p>
    <w:p w:rsidR="00503823" w:rsidRDefault="00503823" w:rsidP="00503823">
      <w:pPr>
        <w:jc w:val="both"/>
      </w:pPr>
      <w: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503823" w:rsidRDefault="00503823" w:rsidP="00503823">
      <w:pPr>
        <w:jc w:val="both"/>
      </w:pPr>
      <w:r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503823" w:rsidRDefault="00503823" w:rsidP="00503823">
      <w:pPr>
        <w:jc w:val="both"/>
      </w:pPr>
      <w:r>
        <w:t xml:space="preserve">     7. </w:t>
      </w:r>
      <w:proofErr w:type="gramStart"/>
      <w: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— взносы на осуществление капитальных вложений) предусматриваются положения, указанные в пункте 3, подпунктах «а» — «в» пункта 4 и пункте</w:t>
      </w:r>
      <w:proofErr w:type="gramEnd"/>
      <w:r>
        <w:t xml:space="preserve"> 6 настоящих Требований.</w:t>
      </w:r>
    </w:p>
    <w:p w:rsidR="00503823" w:rsidRDefault="00503823" w:rsidP="00503823">
      <w:pPr>
        <w:jc w:val="both"/>
      </w:pPr>
      <w:r>
        <w:t xml:space="preserve">     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503823" w:rsidRDefault="00503823" w:rsidP="00503823">
      <w:pPr>
        <w:jc w:val="both"/>
      </w:pPr>
      <w:r>
        <w:t>а) целевое назначение взноса (вклада) и его объем (с распределением по годам);</w:t>
      </w:r>
    </w:p>
    <w:p w:rsidR="00503823" w:rsidRDefault="00503823" w:rsidP="00503823">
      <w:pPr>
        <w:jc w:val="both"/>
      </w:pPr>
      <w:r>
        <w:t>б) показатели результативности и их плановые значения;</w:t>
      </w:r>
    </w:p>
    <w:p w:rsidR="00503823" w:rsidRDefault="00503823" w:rsidP="00503823">
      <w:pPr>
        <w:jc w:val="both"/>
      </w:pPr>
      <w: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503823" w:rsidRDefault="00503823" w:rsidP="00503823">
      <w:pPr>
        <w:jc w:val="both"/>
      </w:pPr>
      <w:proofErr w:type="gramStart"/>
      <w: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503823" w:rsidRDefault="00503823" w:rsidP="00503823">
      <w:pPr>
        <w:jc w:val="both"/>
      </w:pPr>
      <w:r>
        <w:t>д) сроки перечисления взноса (вклада);</w:t>
      </w:r>
    </w:p>
    <w:p w:rsidR="00503823" w:rsidRDefault="00503823" w:rsidP="00503823">
      <w:pPr>
        <w:jc w:val="both"/>
      </w:pPr>
      <w:proofErr w:type="gramStart"/>
      <w: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«ж»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503823" w:rsidRDefault="00503823" w:rsidP="00503823">
      <w:pPr>
        <w:jc w:val="both"/>
      </w:pPr>
      <w:proofErr w:type="gramStart"/>
      <w:r>
        <w:t>ж) условие об осуществлении операций по списанию средств со счета, указанного в подпункте «е»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503823" w:rsidRDefault="00503823" w:rsidP="00503823">
      <w:pPr>
        <w:jc w:val="both"/>
      </w:pPr>
      <w:r>
        <w:t xml:space="preserve">з) условие об осуществлении операций по списанию средств, отраженных на лицевом счете, указанном в подпункте «ж»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>
        <w:t>определяющем</w:t>
      </w:r>
      <w:proofErr w:type="gramEnd"/>
      <w: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</w:t>
      </w:r>
    </w:p>
    <w:p w:rsidR="00503823" w:rsidRDefault="00503823" w:rsidP="00503823">
      <w:pPr>
        <w:jc w:val="both"/>
      </w:pPr>
      <w:r>
        <w:t>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503823" w:rsidRDefault="00503823" w:rsidP="00503823">
      <w:pPr>
        <w:jc w:val="both"/>
      </w:pPr>
      <w:r>
        <w:t>и) положения о запрете:</w:t>
      </w:r>
    </w:p>
    <w:p w:rsidR="00503823" w:rsidRDefault="00503823" w:rsidP="00503823">
      <w:pPr>
        <w:jc w:val="both"/>
      </w:pPr>
      <w:proofErr w:type="gramStart"/>
      <w:r>
        <w:t>на приобретение дочерним обществом за счет полученных средств, отраженных на лицевом счете, указанном в подпункте «ж»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>
        <w:t xml:space="preserve"> инвестиций и определенных решениями Правительства Российской Федерации;</w:t>
      </w:r>
    </w:p>
    <w:p w:rsidR="00503823" w:rsidRDefault="00503823" w:rsidP="00503823">
      <w:pPr>
        <w:jc w:val="both"/>
      </w:pPr>
      <w:r>
        <w:lastRenderedPageBreak/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503823" w:rsidRDefault="00503823" w:rsidP="00503823">
      <w:pPr>
        <w:jc w:val="both"/>
      </w:pPr>
      <w: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503823" w:rsidRDefault="00503823" w:rsidP="00503823">
      <w:pPr>
        <w:jc w:val="both"/>
      </w:pPr>
      <w: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503823" w:rsidRDefault="00503823" w:rsidP="00503823">
      <w:pPr>
        <w:jc w:val="both"/>
      </w:pPr>
      <w: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>
        <w:t>дств в сл</w:t>
      </w:r>
      <w:proofErr w:type="gramEnd"/>
      <w:r>
        <w:t>учае установления факта несоблюдения им целей, условий, которые определены указанным договором.</w:t>
      </w:r>
    </w:p>
    <w:p w:rsidR="00503823" w:rsidRDefault="00503823" w:rsidP="00503823">
      <w:pPr>
        <w:jc w:val="both"/>
      </w:pPr>
      <w:r>
        <w:t xml:space="preserve">     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503823" w:rsidRDefault="00503823" w:rsidP="00503823">
      <w:pPr>
        <w:jc w:val="both"/>
      </w:pPr>
      <w:proofErr w:type="gramStart"/>
      <w: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>
        <w:t xml:space="preserve"> объемов по годам);</w:t>
      </w:r>
    </w:p>
    <w:p w:rsidR="00503823" w:rsidRDefault="00503823" w:rsidP="00503823">
      <w:pPr>
        <w:jc w:val="both"/>
      </w:pPr>
      <w:proofErr w:type="gramStart"/>
      <w: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503823" w:rsidRDefault="00503823" w:rsidP="00503823">
      <w:pPr>
        <w:jc w:val="both"/>
      </w:pPr>
      <w:proofErr w:type="gramStart"/>
      <w:r>
        <w:t>в) обязанность дочернего общества обеспечить выполнение работ, указанных в подпункте «в»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«ж» настоящего пункта;</w:t>
      </w:r>
      <w:proofErr w:type="gramEnd"/>
    </w:p>
    <w:p w:rsidR="00503823" w:rsidRDefault="00503823" w:rsidP="00503823">
      <w:pPr>
        <w:jc w:val="both"/>
      </w:pPr>
      <w:proofErr w:type="gramStart"/>
      <w: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«ж»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503823" w:rsidRDefault="00503823" w:rsidP="00503823">
      <w:pPr>
        <w:jc w:val="both"/>
      </w:pPr>
      <w:r>
        <w:t xml:space="preserve">     10.Положения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503823" w:rsidRDefault="00503823" w:rsidP="00503823">
      <w:pPr>
        <w:jc w:val="both"/>
      </w:pPr>
      <w:r>
        <w:t xml:space="preserve">     11.В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A90A9B" w:rsidRDefault="00A90A9B"/>
    <w:sectPr w:rsidR="00A9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3"/>
    <w:rsid w:val="00076E12"/>
    <w:rsid w:val="00431EA3"/>
    <w:rsid w:val="00503823"/>
    <w:rsid w:val="005B6ED5"/>
    <w:rsid w:val="00A90A9B"/>
    <w:rsid w:val="00B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4816</Words>
  <Characters>27456</Characters>
  <Application>Microsoft Office Word</Application>
  <DocSecurity>0</DocSecurity>
  <Lines>228</Lines>
  <Paragraphs>64</Paragraphs>
  <ScaleCrop>false</ScaleCrop>
  <Company/>
  <LinksUpToDate>false</LinksUpToDate>
  <CharactersWithSpaces>32208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2023-01-09T11:09:00Z</dcterms:created>
  <dcterms:modified xsi:type="dcterms:W3CDTF">2023-01-09T11:10:00Z</dcterms:modified>
</cp:coreProperties>
</file>