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716" w:type="dxa"/>
        <w:tblLook w:val="01E0" w:firstRow="1" w:lastRow="1" w:firstColumn="1" w:lastColumn="1" w:noHBand="0" w:noVBand="0"/>
      </w:tblPr>
      <w:tblGrid>
        <w:gridCol w:w="4487"/>
        <w:gridCol w:w="2047"/>
        <w:gridCol w:w="4182"/>
      </w:tblGrid>
      <w:tr w:rsidR="00CD46CF" w:rsidRPr="00CD46CF" w:rsidTr="003F7D42">
        <w:trPr>
          <w:trHeight w:val="2245"/>
        </w:trPr>
        <w:tc>
          <w:tcPr>
            <w:tcW w:w="4521" w:type="dxa"/>
          </w:tcPr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CD46C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91" w:type="dxa"/>
          </w:tcPr>
          <w:p w:rsidR="00CD46CF" w:rsidRPr="00CD46CF" w:rsidRDefault="00CD46CF" w:rsidP="00CD46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D4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D46C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CD46CF" w:rsidRPr="00CD46CF" w:rsidRDefault="00CD46CF" w:rsidP="00C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4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46CF" w:rsidRPr="00CD46CF" w:rsidRDefault="00CD46CF" w:rsidP="00CD46C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CD46CF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proofErr w:type="gramEnd"/>
      <w:r w:rsidRPr="00CD46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CD46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CD46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</w:t>
      </w:r>
      <w:bookmarkStart w:id="0" w:name="_GoBack"/>
      <w:bookmarkEnd w:id="0"/>
      <w:r w:rsidRPr="00CD46C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ПОСТАНОВЛЕНИЕ</w:t>
      </w:r>
    </w:p>
    <w:p w:rsidR="00CD46CF" w:rsidRPr="00CD46CF" w:rsidRDefault="00CD46CF" w:rsidP="00CD46CF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CF" w:rsidRPr="00CD46CF" w:rsidRDefault="00CD46CF" w:rsidP="00CD46CF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июль</w:t>
      </w: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54                          13 июля 2022 года</w:t>
      </w:r>
    </w:p>
    <w:p w:rsidR="00CD46CF" w:rsidRPr="00CD46CF" w:rsidRDefault="00CD46CF" w:rsidP="00CD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46CF" w:rsidRPr="00CD46CF" w:rsidRDefault="00CD46CF" w:rsidP="00CD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границах сельского поселения Староарзаматовский сельсовет муниципального района Мишкинский район Республики Башкортостан</w:t>
      </w:r>
    </w:p>
    <w:p w:rsidR="00CD46CF" w:rsidRPr="00CD46CF" w:rsidRDefault="00CD46CF" w:rsidP="00CD46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6CF" w:rsidRPr="00CD46CF" w:rsidRDefault="00CD46CF" w:rsidP="00CD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сельского поселения Староарзаматовский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Башкортостан, Администрация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постановляет:</w:t>
      </w:r>
    </w:p>
    <w:p w:rsidR="00CD46CF" w:rsidRPr="00CD46CF" w:rsidRDefault="00CD46CF" w:rsidP="00CD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6CF" w:rsidRPr="00CD46CF" w:rsidRDefault="00CD46CF" w:rsidP="00CD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опубликования, но не ранее 1 января 2022 года. </w:t>
      </w:r>
    </w:p>
    <w:p w:rsidR="00CD46CF" w:rsidRPr="00CD46CF" w:rsidRDefault="00CD46CF" w:rsidP="00CD46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администрации сельского поселения Староарзаматовский сельсовет муниципального района Мишкинский район Республики Башкортостан и на интернет-сайте администрации сельского поселения Староарзаматовский сельсовет: </w:t>
      </w:r>
      <w:r w:rsidRPr="00CD4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hyperlink r:id="rId5" w:history="1"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D46CF" w:rsidRPr="00CD46CF" w:rsidRDefault="00CD46CF" w:rsidP="00CD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исполнения настоящего постановления оставляю за собой.</w:t>
      </w:r>
    </w:p>
    <w:p w:rsidR="00CD46CF" w:rsidRPr="00CD46CF" w:rsidRDefault="00CD46CF" w:rsidP="00CD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CF" w:rsidRPr="00CD46CF" w:rsidRDefault="00CD46CF" w:rsidP="00CD46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6CF" w:rsidRPr="00CD46CF" w:rsidRDefault="00CD46CF" w:rsidP="00CD46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С.Н.Саликов</w:t>
      </w:r>
      <w:r w:rsidRPr="00CD4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D46CF" w:rsidRPr="00CD46CF" w:rsidRDefault="00CD46CF" w:rsidP="00CD46CF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CF" w:rsidRPr="00CD46CF" w:rsidRDefault="00CD46CF" w:rsidP="00CD46C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CD46CF" w:rsidRPr="00CD46CF" w:rsidRDefault="00CD46CF" w:rsidP="00CD46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CD46CF" w:rsidRPr="00CD46CF" w:rsidRDefault="00CD46CF" w:rsidP="00CD46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Староарзаматовский сельсовет </w:t>
      </w:r>
    </w:p>
    <w:p w:rsidR="00CD46CF" w:rsidRPr="00CD46CF" w:rsidRDefault="00CD46CF" w:rsidP="00CD46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Мишкинский район</w:t>
      </w:r>
    </w:p>
    <w:p w:rsidR="00CD46CF" w:rsidRPr="00CD46CF" w:rsidRDefault="00CD46CF" w:rsidP="00CD4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CD46CF" w:rsidRPr="00CD46CF" w:rsidRDefault="00CD46CF" w:rsidP="00CD46C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13.07.2022 г.  № 54</w:t>
      </w:r>
    </w:p>
    <w:p w:rsidR="00CD46CF" w:rsidRPr="00CD46CF" w:rsidRDefault="00CD46CF" w:rsidP="00CD46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CF" w:rsidRPr="00CD46CF" w:rsidRDefault="00CD46CF" w:rsidP="00CD46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CF" w:rsidRPr="00CD46CF" w:rsidRDefault="00CD46CF" w:rsidP="00CD4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CD46CF" w:rsidRPr="00CD46CF" w:rsidRDefault="00CD46CF" w:rsidP="00CD4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1. Общие положения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(далее – контроль в сфере благоустройства).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Правил благоустройства территории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(далее – Правила благоустройства)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D46CF" w:rsidRPr="00CD46CF" w:rsidRDefault="00CD46CF" w:rsidP="00CD46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администрация).</w:t>
      </w:r>
    </w:p>
    <w:p w:rsidR="00CD46CF" w:rsidRPr="00CD46CF" w:rsidRDefault="00CD46CF" w:rsidP="00CD46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специалист 2 категории (по благоустройству), либо глава сельского поселения (далее также – должностные лица, уполномоченные осуществлять контроль)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D46CF" w:rsidRPr="00CD46CF" w:rsidRDefault="00CD46CF" w:rsidP="00CD46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1.6. Администрация осуществляет контроль за соблюдением Правил благоустройства, включающих: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озеленённой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3) обязательные требования по уборке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Староарзаматовский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сельсовет муниципального района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–сельское поселение)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4) обязательные требования по уборке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в летний период, включая обязательные требования по </w:t>
      </w: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выявлению карантинных, ядовитых и сорных растений, борьбе с ними, локализации, ликвидации их очагов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;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5) дополнительные обязательные требования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>пожарной безопасности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в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ru-RU"/>
        </w:rPr>
        <w:t xml:space="preserve">период действия особого противопожарного режима; 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6)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обязательные требования по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;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8)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обязательные требования по</w:t>
      </w: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складированию твердых коммунальных отходов;</w:t>
      </w:r>
    </w:p>
    <w:p w:rsidR="00CD46CF" w:rsidRPr="00CD46CF" w:rsidRDefault="00CD46CF" w:rsidP="00CD46C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9) обязательные требования по</w:t>
      </w: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выгулу животных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и требования о недопустимости </w:t>
      </w:r>
      <w:r w:rsidRPr="00CD46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объектами благоустройства в настоящем Положении понимаются территории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различного функционального назначения, на которых осуществляется деятельность по благоустройству, в том числе: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1.8. При осуществлении контроля в сфере благоустройства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система оценки и управления рисками не применяется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2. Профилактика рисков причинения вреда (ущерба) охраняемым законом ценностям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для принятия решения о проведении контрольных мероприятий.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информирование;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обобщение правоприменительной практики;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объявление предостережений;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консультирование;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профилактический визит.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администрации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средствах массовой информации,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частью 3 статьи 46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также вправе информировать население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 собраниях и конференциях граждан об обязательных требованиях, предъявляемых к объектам контроля.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Указанный доклад размещается в срок до 1 июля года, следующего за отчетным годом, на официальном сайте администрации муниципального района Мишкинский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Предостережение о недопустимости нарушения обязательных требований и предложение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подписываются главой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Личный прием граждан проводится главой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Консультирование осуществляется в устной или письменной форме по следующим вопросам: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организация и осуществление контроля в сфере благоустройства;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порядок осуществления контрольных мероприятий, установленных настоящим Положением;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порядок обжалования действий (бездействия) должностных лиц, уполномоченных осуществлять контроль;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за время консультирования предоставить в устной форме ответ на поставленные вопросы невозможно;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ответ на поставленные вопросы требует дополнительного запроса сведений.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Должностными лицами, уполномоченными осуществлять контроль, ведется журнал учета консультирований.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или должностным лицом, уполномоченным осуществлять контроль.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</w:t>
      </w: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полученные контролируемым лицом в ходе профилактического визита, носят рекомендательный характер.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3. Осуществление контрольных мероприятий и контрольных действий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поступившим в органы прокуратуры материалам и обращениям;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,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задания, содержащегося в планах работы администрации, в том числе в случаях, установленных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Федеральным </w:t>
      </w:r>
      <w:hyperlink r:id="rId7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законом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лицами,  уполномоченными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осуществлять контроль, в соответствии с Федеральным </w:t>
      </w:r>
      <w:hyperlink r:id="rId8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законом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CD46C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3.10.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Срок проведения выездной проверки не может превышать 10 рабочих дней. 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частью 2 статьи 90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Единый портал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Указанный гражданин вправе направлять администрации документы на бумажном носителе.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Федерального закона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Par318"/>
      <w:bookmarkEnd w:id="1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(ущерба) охраняемым законом ценностям;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Республики Башкортостан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органами местного самоуправления, правоохранительными органами, организациями и гражданами.</w:t>
      </w:r>
    </w:p>
    <w:p w:rsidR="00CD46CF" w:rsidRPr="00CD46CF" w:rsidRDefault="00CD46CF" w:rsidP="00CD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решений о проведении контрольных мероприятий;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актов контрольных мероприятий, предписаний об устранении выявленных нарушений;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действий (бездействия) должностных лиц, уполномоченных осуществлять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контроль в сфере благоустройства, в рамках контрольных мероприятий.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(или) регионального портала государственных и муниципальных услуг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CD46CF" w:rsidRPr="00CD46CF" w:rsidRDefault="00CD46CF" w:rsidP="00CD4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предварительным информированием главы сельского поселения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в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D46CF" w:rsidRPr="00CD46CF" w:rsidRDefault="00CD46CF" w:rsidP="00CD46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 более чем на 20 рабочих дней.</w:t>
      </w:r>
    </w:p>
    <w:p w:rsidR="00CD46CF" w:rsidRPr="00CD46CF" w:rsidRDefault="00CD46CF" w:rsidP="00CD4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D46CF" w:rsidRPr="00CD46CF" w:rsidRDefault="00CD46CF" w:rsidP="00CD4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CD46CF" w:rsidRPr="00CD46CF" w:rsidRDefault="00CD46CF" w:rsidP="00CD4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D46CF" w:rsidRPr="00CD46CF" w:rsidRDefault="00CD46CF" w:rsidP="00CD4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D46CF" w:rsidRPr="00CD46CF" w:rsidRDefault="00CD46CF" w:rsidP="00CD46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представительным органом.</w:t>
      </w:r>
    </w:p>
    <w:p w:rsidR="007C5E59" w:rsidRDefault="007C5E59"/>
    <w:sectPr w:rsidR="007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EA"/>
    <w:rsid w:val="007C5E59"/>
    <w:rsid w:val="00A763EA"/>
    <w:rsid w:val="00C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BC08-514E-4DFE-8305-3073E90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5987</Words>
  <Characters>34132</Characters>
  <Application>Microsoft Office Word</Application>
  <DocSecurity>0</DocSecurity>
  <Lines>284</Lines>
  <Paragraphs>80</Paragraphs>
  <ScaleCrop>false</ScaleCrop>
  <Company/>
  <LinksUpToDate>false</LinksUpToDate>
  <CharactersWithSpaces>40039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2022-07-13T11:01:00Z</dcterms:created>
  <dcterms:modified xsi:type="dcterms:W3CDTF">2022-07-13T11:02:00Z</dcterms:modified>
</cp:coreProperties>
</file>