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9E" w:rsidRDefault="00A72078">
      <w:r>
        <w:t xml:space="preserve">                                                                                                                                                                     Проект</w:t>
      </w:r>
    </w:p>
    <w:p w:rsidR="00A72078" w:rsidRDefault="00A72078">
      <w:r>
        <w:t xml:space="preserve">                                                                               Постановление</w:t>
      </w:r>
    </w:p>
    <w:p w:rsidR="00A72078" w:rsidRPr="00A04C53" w:rsidRDefault="00A72078" w:rsidP="00A72078">
      <w:pPr>
        <w:widowControl w:val="0"/>
        <w:autoSpaceDE w:val="0"/>
        <w:autoSpaceDN w:val="0"/>
        <w:adjustRightInd w:val="0"/>
        <w:jc w:val="center"/>
        <w:rPr>
          <w:bCs/>
          <w:spacing w:val="-4"/>
          <w:sz w:val="24"/>
          <w:szCs w:val="24"/>
        </w:rPr>
      </w:pPr>
      <w:r w:rsidRPr="00A04C53">
        <w:rPr>
          <w:rFonts w:ascii="Times New Roman CYR" w:eastAsia="Times New Roman" w:hAnsi="Times New Roman CYR" w:cs="Times New Roman CYR"/>
          <w:bCs/>
          <w:spacing w:val="-4"/>
          <w:sz w:val="24"/>
          <w:szCs w:val="24"/>
        </w:rPr>
        <w:t>Об утверждении  схемы размещения нестационарных т</w:t>
      </w:r>
      <w:r w:rsidRPr="00A04C53">
        <w:rPr>
          <w:rFonts w:ascii="Times New Roman CYR" w:hAnsi="Times New Roman CYR" w:cs="Times New Roman CYR"/>
          <w:bCs/>
          <w:spacing w:val="-4"/>
          <w:sz w:val="24"/>
          <w:szCs w:val="24"/>
        </w:rPr>
        <w:t>орговых объектов на территории с</w:t>
      </w:r>
      <w:r w:rsidRPr="00A04C53">
        <w:rPr>
          <w:rFonts w:ascii="Times New Roman CYR" w:eastAsia="Times New Roman" w:hAnsi="Times New Roman CYR" w:cs="Times New Roman CYR"/>
          <w:bCs/>
          <w:spacing w:val="-4"/>
          <w:sz w:val="24"/>
          <w:szCs w:val="24"/>
        </w:rPr>
        <w:t xml:space="preserve">ельского поселения </w:t>
      </w:r>
      <w:proofErr w:type="spellStart"/>
      <w:r w:rsidRPr="00A04C53">
        <w:rPr>
          <w:rFonts w:ascii="Times New Roman CYR" w:eastAsia="Times New Roman" w:hAnsi="Times New Roman CYR" w:cs="Times New Roman CYR"/>
          <w:bCs/>
          <w:spacing w:val="-4"/>
          <w:sz w:val="24"/>
          <w:szCs w:val="24"/>
        </w:rPr>
        <w:t>Староарзаматовский</w:t>
      </w:r>
      <w:proofErr w:type="spellEnd"/>
      <w:r w:rsidRPr="00A04C53">
        <w:rPr>
          <w:rFonts w:ascii="Times New Roman CYR" w:eastAsia="Times New Roman" w:hAnsi="Times New Roman CYR" w:cs="Times New Roman CYR"/>
          <w:bCs/>
          <w:spacing w:val="-4"/>
          <w:sz w:val="24"/>
          <w:szCs w:val="24"/>
        </w:rPr>
        <w:t xml:space="preserve"> сельсовет </w:t>
      </w:r>
      <w:r w:rsidRPr="00A04C53">
        <w:rPr>
          <w:rFonts w:ascii="Times New Roman CYR" w:hAnsi="Times New Roman CYR" w:cs="Times New Roman CYR"/>
          <w:bCs/>
          <w:spacing w:val="-4"/>
          <w:sz w:val="24"/>
          <w:szCs w:val="24"/>
        </w:rPr>
        <w:t xml:space="preserve">муниципального района </w:t>
      </w:r>
      <w:proofErr w:type="spellStart"/>
      <w:r w:rsidRPr="00A04C53">
        <w:rPr>
          <w:rFonts w:ascii="Times New Roman CYR" w:hAnsi="Times New Roman CYR" w:cs="Times New Roman CYR"/>
          <w:bCs/>
          <w:spacing w:val="-4"/>
          <w:sz w:val="24"/>
          <w:szCs w:val="24"/>
        </w:rPr>
        <w:t>Мишкинский</w:t>
      </w:r>
      <w:proofErr w:type="spellEnd"/>
      <w:r w:rsidRPr="00A04C53">
        <w:rPr>
          <w:rFonts w:ascii="Times New Roman CYR" w:hAnsi="Times New Roman CYR" w:cs="Times New Roman CYR"/>
          <w:bCs/>
          <w:spacing w:val="-4"/>
          <w:sz w:val="24"/>
          <w:szCs w:val="24"/>
        </w:rPr>
        <w:t xml:space="preserve"> район Республики Башкортостан</w:t>
      </w:r>
    </w:p>
    <w:p w:rsidR="00A72078" w:rsidRDefault="00A72078" w:rsidP="00A72078">
      <w:pPr>
        <w:pStyle w:val="a3"/>
        <w:jc w:val="both"/>
      </w:pPr>
      <w:r>
        <w:t xml:space="preserve">     </w:t>
      </w:r>
      <w:proofErr w:type="gramStart"/>
      <w:r>
        <w:t>В соответствии 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 (в редакции от 30.12.2012 г. № 318-ФЗ), Постановлением Правительства Российской Федерации от 19.01.1998 года № 55 (в редакции от 04.10.2012 года № 1007), Постановлением  Правительства Республики Башкортостан от 11.04.2011 г</w:t>
      </w:r>
      <w:proofErr w:type="gramEnd"/>
      <w:r>
        <w:t xml:space="preserve">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(в редакции от 29.05.2012 года № 168, 12.07.2016 №281), руководствуясь статьей 3 Устава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сельсовет, и в целях упорядочения схем размещения нестационарных торговых объектов розничной торговли, наиболее полного обеспечения  населения сельского поселения товарами и услугами, администрация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  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gramStart"/>
      <w:r>
        <w:t>о</w:t>
      </w:r>
      <w:proofErr w:type="gramEnd"/>
      <w:r>
        <w:t xml:space="preserve"> с т а </w:t>
      </w:r>
      <w:proofErr w:type="spellStart"/>
      <w:r>
        <w:t>н</w:t>
      </w:r>
      <w:proofErr w:type="spellEnd"/>
      <w:r>
        <w:t xml:space="preserve"> о в л я е т: </w:t>
      </w:r>
    </w:p>
    <w:p w:rsidR="00A72078" w:rsidRDefault="00A72078" w:rsidP="00A72078">
      <w:pPr>
        <w:pStyle w:val="a3"/>
        <w:jc w:val="both"/>
      </w:pPr>
      <w:r>
        <w:t xml:space="preserve">1. Утвердить схему    размещения нестационарных торговых объектов на  территории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сроком на пять лет (приложение). </w:t>
      </w:r>
    </w:p>
    <w:p w:rsidR="00A72078" w:rsidRDefault="00A72078" w:rsidP="00A72078">
      <w:pPr>
        <w:pStyle w:val="a3"/>
        <w:jc w:val="both"/>
      </w:pPr>
      <w:r>
        <w:t xml:space="preserve">2. Постановление главы сельского поселения от 20.05.2014 года № 20  считать утратившим силу. </w:t>
      </w:r>
    </w:p>
    <w:p w:rsidR="00A72078" w:rsidRDefault="00A72078" w:rsidP="00A72078">
      <w:pPr>
        <w:pStyle w:val="a3"/>
        <w:jc w:val="both"/>
      </w:pPr>
      <w:r>
        <w:t xml:space="preserve">3. Обнародовать данное постановление на информационном стенде в здании администрации 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по адресу: </w:t>
      </w:r>
      <w:proofErr w:type="spellStart"/>
      <w:r>
        <w:t>д</w:t>
      </w:r>
      <w:proofErr w:type="gramStart"/>
      <w:r>
        <w:t>.М</w:t>
      </w:r>
      <w:proofErr w:type="gramEnd"/>
      <w:r>
        <w:t>алонакаряково</w:t>
      </w:r>
      <w:proofErr w:type="spellEnd"/>
      <w:r>
        <w:t xml:space="preserve">, ул.Ленина, д.8. и разместить на официальном сайте Администрации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http://mishkan.ru. </w:t>
      </w:r>
    </w:p>
    <w:p w:rsidR="00A72078" w:rsidRDefault="00A72078" w:rsidP="00A72078">
      <w:pPr>
        <w:pStyle w:val="a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72078" w:rsidRDefault="00A72078" w:rsidP="00A72078">
      <w:pPr>
        <w:pStyle w:val="a3"/>
        <w:jc w:val="both"/>
      </w:pPr>
      <w:r>
        <w:t xml:space="preserve">Глава сельского поселения                                                                           </w:t>
      </w:r>
      <w:proofErr w:type="spellStart"/>
      <w:r>
        <w:t>С.Н.Саликов</w:t>
      </w:r>
      <w:proofErr w:type="spellEnd"/>
      <w:r>
        <w:t xml:space="preserve"> </w:t>
      </w:r>
    </w:p>
    <w:p w:rsidR="00A72078" w:rsidRDefault="00A72078"/>
    <w:p w:rsidR="00A72078" w:rsidRDefault="00A72078"/>
    <w:p w:rsidR="00A72078" w:rsidRDefault="00A72078"/>
    <w:p w:rsidR="00A72078" w:rsidRDefault="00A72078"/>
    <w:p w:rsidR="00A72078" w:rsidRDefault="00A72078"/>
    <w:p w:rsidR="00A72078" w:rsidRDefault="00A72078"/>
    <w:p w:rsidR="00A72078" w:rsidRDefault="00A72078"/>
    <w:p w:rsidR="00A72078" w:rsidRDefault="00A72078">
      <w:pPr>
        <w:sectPr w:rsidR="00A72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078" w:rsidRPr="00B74D26" w:rsidRDefault="00A72078" w:rsidP="00A72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главы </w:t>
      </w:r>
    </w:p>
    <w:p w:rsidR="00A72078" w:rsidRPr="00B74D26" w:rsidRDefault="005436E8" w:rsidP="00A72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72078" w:rsidRPr="00B74D26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</w:p>
    <w:p w:rsidR="00A72078" w:rsidRPr="00B74D26" w:rsidRDefault="00A72078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B74D26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A72078" w:rsidRDefault="00A72078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327">
        <w:rPr>
          <w:rFonts w:ascii="Times New Roman" w:eastAsia="Times New Roman" w:hAnsi="Times New Roman" w:cs="Times New Roman"/>
          <w:sz w:val="24"/>
          <w:szCs w:val="24"/>
        </w:rPr>
        <w:t>13.06.2019</w:t>
      </w: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327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5561CF" w:rsidRDefault="005561CF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CF" w:rsidRDefault="005561CF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327" w:rsidRDefault="005D2327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327" w:rsidRPr="00B74D26" w:rsidRDefault="005D2327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078" w:rsidRPr="00B74D26" w:rsidRDefault="00A72078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</w:p>
    <w:p w:rsidR="00A72078" w:rsidRPr="005436E8" w:rsidRDefault="00A72078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6E8">
        <w:rPr>
          <w:rFonts w:ascii="Times New Roman" w:eastAsia="Times New Roman" w:hAnsi="Times New Roman" w:cs="Times New Roman"/>
          <w:sz w:val="24"/>
          <w:szCs w:val="24"/>
        </w:rPr>
        <w:t xml:space="preserve">размещения нестационарных торговых объектов на территории сельского поселения </w:t>
      </w:r>
      <w:proofErr w:type="spellStart"/>
      <w:r w:rsidRPr="005436E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5436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436E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436E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72078" w:rsidRPr="005436E8" w:rsidRDefault="00A72078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567" w:type="dxa"/>
        <w:tblLayout w:type="fixed"/>
        <w:tblLook w:val="01E0"/>
      </w:tblPr>
      <w:tblGrid>
        <w:gridCol w:w="594"/>
        <w:gridCol w:w="1800"/>
        <w:gridCol w:w="2250"/>
        <w:gridCol w:w="1985"/>
        <w:gridCol w:w="1843"/>
        <w:gridCol w:w="2268"/>
        <w:gridCol w:w="3827"/>
      </w:tblGrid>
      <w:tr w:rsidR="005436E8" w:rsidRPr="005436E8" w:rsidTr="005436E8">
        <w:trPr>
          <w:trHeight w:val="1752"/>
        </w:trPr>
        <w:tc>
          <w:tcPr>
            <w:tcW w:w="594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6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36E8">
              <w:rPr>
                <w:sz w:val="24"/>
                <w:szCs w:val="24"/>
              </w:rPr>
              <w:t>/</w:t>
            </w:r>
            <w:proofErr w:type="spellStart"/>
            <w:r w:rsidRPr="005436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2250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Нестационарный торговый объект (указать какой)</w:t>
            </w:r>
          </w:p>
        </w:tc>
        <w:tc>
          <w:tcPr>
            <w:tcW w:w="1985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Специализация нестационарного объекта</w:t>
            </w:r>
          </w:p>
        </w:tc>
        <w:tc>
          <w:tcPr>
            <w:tcW w:w="1843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 xml:space="preserve">Площадь нестационарного торгового объекта </w:t>
            </w:r>
            <w:proofErr w:type="gramStart"/>
            <w:r w:rsidRPr="005436E8">
              <w:rPr>
                <w:sz w:val="24"/>
                <w:szCs w:val="24"/>
              </w:rPr>
              <w:t xml:space="preserve">( </w:t>
            </w:r>
            <w:proofErr w:type="gramEnd"/>
            <w:r w:rsidRPr="005436E8">
              <w:rPr>
                <w:sz w:val="24"/>
                <w:szCs w:val="24"/>
              </w:rPr>
              <w:t>кв.м.)</w:t>
            </w:r>
          </w:p>
        </w:tc>
        <w:tc>
          <w:tcPr>
            <w:tcW w:w="2268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  <w:tc>
          <w:tcPr>
            <w:tcW w:w="3827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5436E8" w:rsidRPr="005436E8" w:rsidTr="005436E8">
        <w:tc>
          <w:tcPr>
            <w:tcW w:w="594" w:type="dxa"/>
          </w:tcPr>
          <w:p w:rsidR="005436E8" w:rsidRPr="005436E8" w:rsidRDefault="005436E8" w:rsidP="00A72078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д</w:t>
            </w:r>
            <w:proofErr w:type="gramStart"/>
            <w:r w:rsidRPr="005436E8">
              <w:rPr>
                <w:sz w:val="24"/>
                <w:szCs w:val="24"/>
              </w:rPr>
              <w:t>.О</w:t>
            </w:r>
            <w:proofErr w:type="gramEnd"/>
            <w:r w:rsidRPr="005436E8">
              <w:rPr>
                <w:sz w:val="24"/>
                <w:szCs w:val="24"/>
              </w:rPr>
              <w:t>зерки, ул. Озерная, 22а</w:t>
            </w:r>
          </w:p>
        </w:tc>
        <w:tc>
          <w:tcPr>
            <w:tcW w:w="2250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магазин</w:t>
            </w:r>
          </w:p>
        </w:tc>
        <w:tc>
          <w:tcPr>
            <w:tcW w:w="1985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Смешанный, ТПС</w:t>
            </w:r>
          </w:p>
        </w:tc>
        <w:tc>
          <w:tcPr>
            <w:tcW w:w="1843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</w:tcPr>
          <w:p w:rsidR="005436E8" w:rsidRPr="005436E8" w:rsidRDefault="005436E8" w:rsidP="0023721E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 xml:space="preserve"> Соблюдение действующего законодательства, установленных правил и норм</w:t>
            </w:r>
          </w:p>
        </w:tc>
      </w:tr>
    </w:tbl>
    <w:p w:rsidR="00A72078" w:rsidRPr="005436E8" w:rsidRDefault="00A72078" w:rsidP="00A72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6E8" w:rsidRDefault="005436E8" w:rsidP="00A7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E8" w:rsidRDefault="005436E8" w:rsidP="00A7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E8" w:rsidRDefault="005436E8" w:rsidP="00A7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E8" w:rsidRDefault="005436E8" w:rsidP="00A7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E8" w:rsidRDefault="005436E8" w:rsidP="00A7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E8" w:rsidRPr="00012849" w:rsidRDefault="00A72078" w:rsidP="00A72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849">
        <w:rPr>
          <w:rFonts w:ascii="Times New Roman" w:eastAsia="Times New Roman" w:hAnsi="Times New Roman" w:cs="Times New Roman"/>
          <w:sz w:val="20"/>
          <w:szCs w:val="20"/>
        </w:rPr>
        <w:t>Исп. Николаева Н.Н.</w:t>
      </w:r>
    </w:p>
    <w:p w:rsidR="00A72078" w:rsidRPr="00012849" w:rsidRDefault="00A72078" w:rsidP="00A72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849">
        <w:rPr>
          <w:rFonts w:ascii="Times New Roman" w:eastAsia="Times New Roman" w:hAnsi="Times New Roman" w:cs="Times New Roman"/>
          <w:sz w:val="20"/>
          <w:szCs w:val="20"/>
        </w:rPr>
        <w:t>Тел. 8 (34749) 2-41-60</w:t>
      </w:r>
    </w:p>
    <w:p w:rsidR="00A72078" w:rsidRDefault="00A72078" w:rsidP="00A72078"/>
    <w:p w:rsidR="00A72078" w:rsidRDefault="00A72078">
      <w:pPr>
        <w:sectPr w:rsidR="00A72078" w:rsidSect="00A720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2078" w:rsidRDefault="00A72078"/>
    <w:p w:rsidR="00A72078" w:rsidRDefault="00A72078"/>
    <w:p w:rsidR="00A72078" w:rsidRDefault="00A72078"/>
    <w:p w:rsidR="00A72078" w:rsidRDefault="00A72078"/>
    <w:p w:rsidR="00A72078" w:rsidRDefault="00A72078"/>
    <w:p w:rsidR="00A72078" w:rsidRDefault="00A72078"/>
    <w:p w:rsidR="00A72078" w:rsidRDefault="00A72078"/>
    <w:p w:rsidR="00A72078" w:rsidRDefault="00A72078"/>
    <w:p w:rsidR="00A72078" w:rsidRDefault="00A72078"/>
    <w:sectPr w:rsidR="00A72078" w:rsidSect="0033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078"/>
    <w:rsid w:val="00012849"/>
    <w:rsid w:val="0033799E"/>
    <w:rsid w:val="005436E8"/>
    <w:rsid w:val="005561CF"/>
    <w:rsid w:val="005D2327"/>
    <w:rsid w:val="00A72078"/>
    <w:rsid w:val="00E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A7207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7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2019-06-13T06:30:00Z</cp:lastPrinted>
  <dcterms:created xsi:type="dcterms:W3CDTF">2019-06-03T05:43:00Z</dcterms:created>
  <dcterms:modified xsi:type="dcterms:W3CDTF">2019-06-13T06:30:00Z</dcterms:modified>
</cp:coreProperties>
</file>