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A0" w:rsidRPr="00E36DA0" w:rsidRDefault="00E36DA0" w:rsidP="00E36DA0">
      <w:pPr>
        <w:spacing w:after="0" w:line="240" w:lineRule="auto"/>
        <w:rPr>
          <w:rFonts w:ascii="Times New Roman" w:eastAsia="Times New Roman" w:hAnsi="Times New Roman" w:cs="Times New Roman"/>
          <w:sz w:val="24"/>
          <w:szCs w:val="24"/>
          <w:lang w:eastAsia="ru-RU"/>
        </w:rPr>
      </w:pPr>
      <w:r w:rsidRPr="00E36D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-178435</wp:posOffset>
                </wp:positionV>
                <wp:extent cx="2819400" cy="2171700"/>
                <wp:effectExtent l="3810" t="0" r="0" b="44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DA0" w:rsidRDefault="00E36DA0" w:rsidP="00E36DA0">
                            <w:pPr>
                              <w:rPr>
                                <w:rFonts w:ascii="ER Bukinist Bashkir" w:hAnsi="ER Bukinist Bashkir"/>
                              </w:rPr>
                            </w:pPr>
                          </w:p>
                          <w:p w:rsidR="00E36DA0" w:rsidRPr="00E76AE7" w:rsidRDefault="00E36DA0" w:rsidP="00E36DA0">
                            <w:pPr>
                              <w:jc w:val="center"/>
                              <w:rPr>
                                <w:rFonts w:ascii="ER Bukinist Bashkir" w:hAnsi="ER Bukinist Bashkir"/>
                              </w:rPr>
                            </w:pPr>
                            <w:r w:rsidRPr="00E76AE7">
                              <w:rPr>
                                <w:rFonts w:ascii="ER Bukinist Bashkir" w:hAnsi="ER Bukinist Bashkir"/>
                              </w:rPr>
                              <w:t>БАШ</w:t>
                            </w:r>
                            <w:r>
                              <w:rPr>
                                <w:rFonts w:ascii="Times Cyr Bash Normal" w:hAnsi="Times Cyr Bash Normal"/>
                              </w:rPr>
                              <w:t>К</w:t>
                            </w:r>
                            <w:r w:rsidRPr="00E76AE7">
                              <w:rPr>
                                <w:rFonts w:ascii="ER Bukinist Bashkir" w:hAnsi="ER Bukinist Bashkir"/>
                              </w:rPr>
                              <w:t>ОРТОСТАН РЕСПУБЛИКА</w:t>
                            </w:r>
                            <w:r w:rsidRPr="00E76AE7">
                              <w:rPr>
                                <w:rFonts w:ascii="Times Cyr Bash Normal" w:hAnsi="Times Cyr Bash Normal"/>
                              </w:rPr>
                              <w:t>3</w:t>
                            </w:r>
                            <w:r w:rsidRPr="00E76AE7">
                              <w:rPr>
                                <w:rFonts w:ascii="ER Bukinist Bashkir" w:hAnsi="ER Bukinist Bashkir"/>
                              </w:rPr>
                              <w:t>Ы</w:t>
                            </w:r>
                          </w:p>
                          <w:p w:rsidR="00E36DA0" w:rsidRPr="00E76AE7" w:rsidRDefault="00E36DA0" w:rsidP="00E36DA0">
                            <w:pPr>
                              <w:jc w:val="center"/>
                              <w:rPr>
                                <w:rFonts w:ascii="ER Bukinist Bashkir" w:hAnsi="ER Bukinist Bashkir"/>
                              </w:rPr>
                            </w:pPr>
                            <w:r w:rsidRPr="00E76AE7">
                              <w:rPr>
                                <w:rFonts w:ascii="ER Bukinist Bashkir" w:hAnsi="ER Bukinist Bashkir"/>
                              </w:rPr>
                              <w:t>МИШК</w:t>
                            </w:r>
                            <w:r w:rsidRPr="00E97162">
                              <w:rPr>
                                <w:rFonts w:ascii="a_Timer Bashkir" w:hAnsi="a_Timer Bashkir" w:cs="a_Timer Bashkir"/>
                                <w:sz w:val="36"/>
                                <w:szCs w:val="36"/>
                              </w:rPr>
                              <w:t>ә</w:t>
                            </w:r>
                            <w:r w:rsidRPr="00E76AE7">
                              <w:rPr>
                                <w:rFonts w:ascii="ER Bukinist Bashkir" w:hAnsi="ER Bukinist Bashkir"/>
                              </w:rPr>
                              <w:t xml:space="preserve"> РАЙОНЫ</w:t>
                            </w:r>
                          </w:p>
                          <w:p w:rsidR="00E36DA0" w:rsidRPr="00E76AE7" w:rsidRDefault="00E36DA0" w:rsidP="00E36DA0">
                            <w:pPr>
                              <w:jc w:val="center"/>
                              <w:rPr>
                                <w:rFonts w:ascii="ER Bukinist Bashkir" w:hAnsi="ER Bukinist Bashkir"/>
                              </w:rPr>
                            </w:pPr>
                            <w:r w:rsidRPr="00E76AE7">
                              <w:rPr>
                                <w:rFonts w:ascii="ER Bukinist Bashkir" w:hAnsi="ER Bukinist Bashkir"/>
                              </w:rPr>
                              <w:t>МУНИЦИПАЛЬ РАЙОНЫНЫ</w:t>
                            </w:r>
                          </w:p>
                          <w:p w:rsidR="00E36DA0" w:rsidRPr="00E76AE7" w:rsidRDefault="00E36DA0" w:rsidP="00E36DA0">
                            <w:pPr>
                              <w:jc w:val="center"/>
                              <w:rPr>
                                <w:rFonts w:ascii="ER Bukinist Bashkir" w:hAnsi="ER Bukinist Bashkir"/>
                              </w:rPr>
                            </w:pPr>
                            <w:r w:rsidRPr="00E76AE7">
                              <w:rPr>
                                <w:rFonts w:ascii="ER Bukinist Bashkir" w:hAnsi="ER Bukinist Bashkir"/>
                              </w:rPr>
                              <w:t>И</w:t>
                            </w:r>
                            <w:r>
                              <w:rPr>
                                <w:rFonts w:ascii="Times Cyr Bash Normal" w:hAnsi="Times Cyr Bash Normal"/>
                              </w:rPr>
                              <w:t>С</w:t>
                            </w:r>
                            <w:r w:rsidRPr="00E76AE7">
                              <w:rPr>
                                <w:rFonts w:ascii="ER Bukinist Bashkir" w:hAnsi="ER Bukinist Bashkir"/>
                              </w:rPr>
                              <w:t>КЕ АРЗАМАТ</w:t>
                            </w:r>
                          </w:p>
                          <w:p w:rsidR="00E36DA0" w:rsidRPr="00E76AE7" w:rsidRDefault="00E36DA0" w:rsidP="00E36DA0">
                            <w:pPr>
                              <w:jc w:val="center"/>
                              <w:rPr>
                                <w:rFonts w:ascii="ER Bukinist Bashkir" w:hAnsi="ER Bukinist Bashkir"/>
                              </w:rPr>
                            </w:pPr>
                            <w:r w:rsidRPr="00E76AE7">
                              <w:rPr>
                                <w:rFonts w:ascii="ER Bukinist Bashkir" w:hAnsi="ER Bukinist Bashkir"/>
                              </w:rPr>
                              <w:t>АУЫЛ СОВЕТЫ</w:t>
                            </w:r>
                          </w:p>
                          <w:p w:rsidR="00E36DA0" w:rsidRPr="00E76AE7" w:rsidRDefault="00E36DA0" w:rsidP="00E36DA0">
                            <w:pPr>
                              <w:jc w:val="center"/>
                              <w:rPr>
                                <w:rFonts w:ascii="ER Bukinist Bashkir" w:hAnsi="ER Bukinist Bashkir"/>
                              </w:rPr>
                            </w:pPr>
                            <w:r w:rsidRPr="00E76AE7">
                              <w:rPr>
                                <w:rFonts w:ascii="ER Bukinist Bashkir" w:hAnsi="ER Bukinist Bashkir"/>
                              </w:rPr>
                              <w:t>АУЫЛ БИЛ</w:t>
                            </w:r>
                            <w:r w:rsidRPr="00E97162">
                              <w:rPr>
                                <w:rFonts w:ascii="a_Timer Bashkir" w:hAnsi="a_Timer Bashkir" w:cs="a_Timer Bashkir"/>
                                <w:sz w:val="32"/>
                                <w:szCs w:val="32"/>
                              </w:rPr>
                              <w:t>ә</w:t>
                            </w:r>
                            <w:r w:rsidRPr="00E76AE7">
                              <w:rPr>
                                <w:rFonts w:ascii="ER Bukinist Bashkir" w:hAnsi="ER Bukinist Bashkir"/>
                              </w:rPr>
                              <w:t>М</w:t>
                            </w:r>
                            <w:r w:rsidRPr="00E97162">
                              <w:rPr>
                                <w:rFonts w:ascii="a_Timer Bashkir" w:hAnsi="a_Timer Bashkir" w:cs="a_Timer Bashkir"/>
                                <w:sz w:val="32"/>
                                <w:szCs w:val="32"/>
                              </w:rPr>
                              <w:t>ә</w:t>
                            </w:r>
                            <w:r w:rsidRPr="00E76AE7">
                              <w:rPr>
                                <w:rFonts w:ascii="Times Cyr Bash Normal" w:hAnsi="Times Cyr Bash Normal"/>
                              </w:rPr>
                              <w:t>3</w:t>
                            </w:r>
                            <w:r w:rsidRPr="00E76AE7">
                              <w:rPr>
                                <w:rFonts w:ascii="ER Bukinist Bashkir" w:hAnsi="ER Bukinist Bashkir"/>
                              </w:rPr>
                              <w:t>Е</w:t>
                            </w:r>
                          </w:p>
                          <w:p w:rsidR="00E36DA0" w:rsidRPr="00E76AE7" w:rsidRDefault="00E36DA0" w:rsidP="00E36DA0">
                            <w:pPr>
                              <w:jc w:val="center"/>
                              <w:rPr>
                                <w:rFonts w:ascii="ER Bukinist Bashkir" w:hAnsi="ER Bukinist Bashkir"/>
                              </w:rPr>
                            </w:pPr>
                            <w:r w:rsidRPr="00512D92">
                              <w:t>Х</w:t>
                            </w:r>
                            <w:r w:rsidRPr="00E97162">
                              <w:rPr>
                                <w:rFonts w:ascii="a_Timer Bashkir" w:hAnsi="a_Timer Bashkir" w:cs="a_Timer Bashkir"/>
                                <w:sz w:val="36"/>
                                <w:szCs w:val="36"/>
                              </w:rPr>
                              <w:t>ә</w:t>
                            </w:r>
                            <w:r>
                              <w:rPr>
                                <w:rFonts w:ascii="a_Timer Bashkir" w:hAnsi="a_Timer Bashkir" w:cs="a_Timer Bashkir"/>
                              </w:rPr>
                              <w:t>КИМИ</w:t>
                            </w:r>
                            <w:r w:rsidRPr="00E97162">
                              <w:rPr>
                                <w:rFonts w:ascii="a_Timer Bashkir" w:hAnsi="a_Timer Bashkir" w:cs="a_Timer Bashkir"/>
                                <w:sz w:val="36"/>
                                <w:szCs w:val="36"/>
                              </w:rPr>
                              <w:t>ә</w:t>
                            </w:r>
                            <w:r>
                              <w:t>ТЕ</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t xml:space="preserve">Кесе Накаряк ауылы, Ленин урамы, 8 </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тел.: 2-41-25, 2-41-60</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25pt;margin-top:-14.05pt;width:22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" stroked="f">
                <v:textbox>
                  <w:txbxContent>
                    <w:p w:rsidR="00E36DA0" w:rsidRDefault="00E36DA0" w:rsidP="00E36DA0">
                      <w:pPr>
                        <w:rPr>
                          <w:rFonts w:ascii="ER Bukinist Bashkir" w:hAnsi="ER Bukinist Bashkir"/>
                        </w:rPr>
                      </w:pPr>
                    </w:p>
                    <w:p w:rsidR="00E36DA0" w:rsidRPr="00E76AE7" w:rsidRDefault="00E36DA0" w:rsidP="00E36DA0">
                      <w:pPr>
                        <w:jc w:val="center"/>
                        <w:rPr>
                          <w:rFonts w:ascii="ER Bukinist Bashkir" w:hAnsi="ER Bukinist Bashkir"/>
                        </w:rPr>
                      </w:pPr>
                      <w:r w:rsidRPr="00E76AE7">
                        <w:rPr>
                          <w:rFonts w:ascii="ER Bukinist Bashkir" w:hAnsi="ER Bukinist Bashkir"/>
                        </w:rPr>
                        <w:t>БАШ</w:t>
                      </w:r>
                      <w:r>
                        <w:rPr>
                          <w:rFonts w:ascii="Times Cyr Bash Normal" w:hAnsi="Times Cyr Bash Normal"/>
                        </w:rPr>
                        <w:t>К</w:t>
                      </w:r>
                      <w:r w:rsidRPr="00E76AE7">
                        <w:rPr>
                          <w:rFonts w:ascii="ER Bukinist Bashkir" w:hAnsi="ER Bukinist Bashkir"/>
                        </w:rPr>
                        <w:t>ОРТОСТАН РЕСПУБЛИКА</w:t>
                      </w:r>
                      <w:r w:rsidRPr="00E76AE7">
                        <w:rPr>
                          <w:rFonts w:ascii="Times Cyr Bash Normal" w:hAnsi="Times Cyr Bash Normal"/>
                        </w:rPr>
                        <w:t>3</w:t>
                      </w:r>
                      <w:r w:rsidRPr="00E76AE7">
                        <w:rPr>
                          <w:rFonts w:ascii="ER Bukinist Bashkir" w:hAnsi="ER Bukinist Bashkir"/>
                        </w:rPr>
                        <w:t>Ы</w:t>
                      </w:r>
                    </w:p>
                    <w:p w:rsidR="00E36DA0" w:rsidRPr="00E76AE7" w:rsidRDefault="00E36DA0" w:rsidP="00E36DA0">
                      <w:pPr>
                        <w:jc w:val="center"/>
                        <w:rPr>
                          <w:rFonts w:ascii="ER Bukinist Bashkir" w:hAnsi="ER Bukinist Bashkir"/>
                        </w:rPr>
                      </w:pPr>
                      <w:r w:rsidRPr="00E76AE7">
                        <w:rPr>
                          <w:rFonts w:ascii="ER Bukinist Bashkir" w:hAnsi="ER Bukinist Bashkir"/>
                        </w:rPr>
                        <w:t>МИШК</w:t>
                      </w:r>
                      <w:r w:rsidRPr="00E97162">
                        <w:rPr>
                          <w:rFonts w:ascii="a_Timer Bashkir" w:hAnsi="a_Timer Bashkir" w:cs="a_Timer Bashkir"/>
                          <w:sz w:val="36"/>
                          <w:szCs w:val="36"/>
                        </w:rPr>
                        <w:t>ә</w:t>
                      </w:r>
                      <w:r w:rsidRPr="00E76AE7">
                        <w:rPr>
                          <w:rFonts w:ascii="ER Bukinist Bashkir" w:hAnsi="ER Bukinist Bashkir"/>
                        </w:rPr>
                        <w:t xml:space="preserve"> РАЙОНЫ</w:t>
                      </w:r>
                    </w:p>
                    <w:p w:rsidR="00E36DA0" w:rsidRPr="00E76AE7" w:rsidRDefault="00E36DA0" w:rsidP="00E36DA0">
                      <w:pPr>
                        <w:jc w:val="center"/>
                        <w:rPr>
                          <w:rFonts w:ascii="ER Bukinist Bashkir" w:hAnsi="ER Bukinist Bashkir"/>
                        </w:rPr>
                      </w:pPr>
                      <w:r w:rsidRPr="00E76AE7">
                        <w:rPr>
                          <w:rFonts w:ascii="ER Bukinist Bashkir" w:hAnsi="ER Bukinist Bashkir"/>
                        </w:rPr>
                        <w:t>МУНИЦИПАЛЬ РАЙОНЫНЫ</w:t>
                      </w:r>
                    </w:p>
                    <w:p w:rsidR="00E36DA0" w:rsidRPr="00E76AE7" w:rsidRDefault="00E36DA0" w:rsidP="00E36DA0">
                      <w:pPr>
                        <w:jc w:val="center"/>
                        <w:rPr>
                          <w:rFonts w:ascii="ER Bukinist Bashkir" w:hAnsi="ER Bukinist Bashkir"/>
                        </w:rPr>
                      </w:pPr>
                      <w:r w:rsidRPr="00E76AE7">
                        <w:rPr>
                          <w:rFonts w:ascii="ER Bukinist Bashkir" w:hAnsi="ER Bukinist Bashkir"/>
                        </w:rPr>
                        <w:t>И</w:t>
                      </w:r>
                      <w:r>
                        <w:rPr>
                          <w:rFonts w:ascii="Times Cyr Bash Normal" w:hAnsi="Times Cyr Bash Normal"/>
                        </w:rPr>
                        <w:t>С</w:t>
                      </w:r>
                      <w:r w:rsidRPr="00E76AE7">
                        <w:rPr>
                          <w:rFonts w:ascii="ER Bukinist Bashkir" w:hAnsi="ER Bukinist Bashkir"/>
                        </w:rPr>
                        <w:t>КЕ АРЗАМАТ</w:t>
                      </w:r>
                    </w:p>
                    <w:p w:rsidR="00E36DA0" w:rsidRPr="00E76AE7" w:rsidRDefault="00E36DA0" w:rsidP="00E36DA0">
                      <w:pPr>
                        <w:jc w:val="center"/>
                        <w:rPr>
                          <w:rFonts w:ascii="ER Bukinist Bashkir" w:hAnsi="ER Bukinist Bashkir"/>
                        </w:rPr>
                      </w:pPr>
                      <w:r w:rsidRPr="00E76AE7">
                        <w:rPr>
                          <w:rFonts w:ascii="ER Bukinist Bashkir" w:hAnsi="ER Bukinist Bashkir"/>
                        </w:rPr>
                        <w:t>АУЫЛ СОВЕТЫ</w:t>
                      </w:r>
                    </w:p>
                    <w:p w:rsidR="00E36DA0" w:rsidRPr="00E76AE7" w:rsidRDefault="00E36DA0" w:rsidP="00E36DA0">
                      <w:pPr>
                        <w:jc w:val="center"/>
                        <w:rPr>
                          <w:rFonts w:ascii="ER Bukinist Bashkir" w:hAnsi="ER Bukinist Bashkir"/>
                        </w:rPr>
                      </w:pPr>
                      <w:r w:rsidRPr="00E76AE7">
                        <w:rPr>
                          <w:rFonts w:ascii="ER Bukinist Bashkir" w:hAnsi="ER Bukinist Bashkir"/>
                        </w:rPr>
                        <w:t>АУЫЛ БИЛ</w:t>
                      </w:r>
                      <w:r w:rsidRPr="00E97162">
                        <w:rPr>
                          <w:rFonts w:ascii="a_Timer Bashkir" w:hAnsi="a_Timer Bashkir" w:cs="a_Timer Bashkir"/>
                          <w:sz w:val="32"/>
                          <w:szCs w:val="32"/>
                        </w:rPr>
                        <w:t>ә</w:t>
                      </w:r>
                      <w:r w:rsidRPr="00E76AE7">
                        <w:rPr>
                          <w:rFonts w:ascii="ER Bukinist Bashkir" w:hAnsi="ER Bukinist Bashkir"/>
                        </w:rPr>
                        <w:t>М</w:t>
                      </w:r>
                      <w:r w:rsidRPr="00E97162">
                        <w:rPr>
                          <w:rFonts w:ascii="a_Timer Bashkir" w:hAnsi="a_Timer Bashkir" w:cs="a_Timer Bashkir"/>
                          <w:sz w:val="32"/>
                          <w:szCs w:val="32"/>
                        </w:rPr>
                        <w:t>ә</w:t>
                      </w:r>
                      <w:r w:rsidRPr="00E76AE7">
                        <w:rPr>
                          <w:rFonts w:ascii="Times Cyr Bash Normal" w:hAnsi="Times Cyr Bash Normal"/>
                        </w:rPr>
                        <w:t>3</w:t>
                      </w:r>
                      <w:r w:rsidRPr="00E76AE7">
                        <w:rPr>
                          <w:rFonts w:ascii="ER Bukinist Bashkir" w:hAnsi="ER Bukinist Bashkir"/>
                        </w:rPr>
                        <w:t>Е</w:t>
                      </w:r>
                    </w:p>
                    <w:p w:rsidR="00E36DA0" w:rsidRPr="00E76AE7" w:rsidRDefault="00E36DA0" w:rsidP="00E36DA0">
                      <w:pPr>
                        <w:jc w:val="center"/>
                        <w:rPr>
                          <w:rFonts w:ascii="ER Bukinist Bashkir" w:hAnsi="ER Bukinist Bashkir"/>
                        </w:rPr>
                      </w:pPr>
                      <w:r w:rsidRPr="00512D92">
                        <w:t>Х</w:t>
                      </w:r>
                      <w:r w:rsidRPr="00E97162">
                        <w:rPr>
                          <w:rFonts w:ascii="a_Timer Bashkir" w:hAnsi="a_Timer Bashkir" w:cs="a_Timer Bashkir"/>
                          <w:sz w:val="36"/>
                          <w:szCs w:val="36"/>
                        </w:rPr>
                        <w:t>ә</w:t>
                      </w:r>
                      <w:r>
                        <w:rPr>
                          <w:rFonts w:ascii="a_Timer Bashkir" w:hAnsi="a_Timer Bashkir" w:cs="a_Timer Bashkir"/>
                        </w:rPr>
                        <w:t>КИМИ</w:t>
                      </w:r>
                      <w:r w:rsidRPr="00E97162">
                        <w:rPr>
                          <w:rFonts w:ascii="a_Timer Bashkir" w:hAnsi="a_Timer Bashkir" w:cs="a_Timer Bashkir"/>
                          <w:sz w:val="36"/>
                          <w:szCs w:val="36"/>
                        </w:rPr>
                        <w:t>ә</w:t>
                      </w:r>
                      <w:r>
                        <w:t>ТЕ</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t xml:space="preserve">Кесе Накаряк ауылы, Ленин урамы, 8 </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тел.: 2-41-25, 2-41-60</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mc:Fallback>
        </mc:AlternateContent>
      </w:r>
      <w:r w:rsidRPr="00E36D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-330835</wp:posOffset>
                </wp:positionV>
                <wp:extent cx="2743200" cy="2286000"/>
                <wp:effectExtent l="3810" t="0" r="0" b="44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DA0" w:rsidRDefault="00E36DA0" w:rsidP="00E36DA0">
                            <w:pPr>
                              <w:jc w:val="center"/>
                              <w:rPr>
                                <w:rFonts w:ascii="ER Bukinist Bashkir" w:hAnsi="ER Bukinist Bashkir"/>
                              </w:rPr>
                            </w:pPr>
                          </w:p>
                          <w:p w:rsidR="00E36DA0" w:rsidRDefault="00E36DA0" w:rsidP="00E36DA0">
                            <w:pPr>
                              <w:jc w:val="center"/>
                              <w:rPr>
                                <w:rFonts w:ascii="ER Bukinist Bashkir" w:hAnsi="ER Bukinist Bashkir"/>
                              </w:rPr>
                            </w:pPr>
                          </w:p>
                          <w:p w:rsidR="00E36DA0" w:rsidRPr="00E76AE7" w:rsidRDefault="00E36DA0" w:rsidP="00E36DA0">
                            <w:pPr>
                              <w:jc w:val="center"/>
                              <w:rPr>
                                <w:rFonts w:ascii="ER Bukinist Bashkir" w:hAnsi="ER Bukinist Bashkir"/>
                              </w:rPr>
                            </w:pPr>
                            <w:r>
                              <w:rPr>
                                <w:rFonts w:ascii="ER Bukinist Bashkir" w:hAnsi="ER Bukinist Bashkir"/>
                              </w:rPr>
                              <w:t>АДМИНИСТРАЦИЯ</w:t>
                            </w:r>
                          </w:p>
                          <w:p w:rsidR="00E36DA0" w:rsidRPr="00E76AE7" w:rsidRDefault="00E36DA0" w:rsidP="00E36DA0">
                            <w:pPr>
                              <w:jc w:val="center"/>
                              <w:rPr>
                                <w:rFonts w:ascii="ER Bukinist Bashkir" w:hAnsi="ER Bukinist Bashkir"/>
                              </w:rPr>
                            </w:pPr>
                            <w:r w:rsidRPr="00E76AE7">
                              <w:rPr>
                                <w:rFonts w:ascii="ER Bukinist Bashkir" w:hAnsi="ER Bukinist Bashkir"/>
                              </w:rPr>
                              <w:t>СЕЛЬСКОГО ПОСЕЛЕНИЯ</w:t>
                            </w:r>
                          </w:p>
                          <w:p w:rsidR="00E36DA0" w:rsidRPr="00E76AE7" w:rsidRDefault="00E36DA0" w:rsidP="00E36DA0">
                            <w:pPr>
                              <w:jc w:val="center"/>
                              <w:rPr>
                                <w:rFonts w:ascii="ER Bukinist Bashkir" w:hAnsi="ER Bukinist Bashkir"/>
                              </w:rPr>
                            </w:pPr>
                            <w:r w:rsidRPr="00E76AE7">
                              <w:rPr>
                                <w:rFonts w:ascii="ER Bukinist Bashkir" w:hAnsi="ER Bukinist Bashkir"/>
                              </w:rPr>
                              <w:t>СТАРОАРЗАМАТОВСКИЙ</w:t>
                            </w:r>
                          </w:p>
                          <w:p w:rsidR="00E36DA0" w:rsidRPr="00E76AE7" w:rsidRDefault="00E36DA0" w:rsidP="00E36DA0">
                            <w:pPr>
                              <w:jc w:val="center"/>
                              <w:rPr>
                                <w:rFonts w:ascii="ER Bukinist Bashkir" w:hAnsi="ER Bukinist Bashkir"/>
                              </w:rPr>
                            </w:pPr>
                            <w:r w:rsidRPr="00E76AE7">
                              <w:rPr>
                                <w:rFonts w:ascii="ER Bukinist Bashkir" w:hAnsi="ER Bukinist Bashkir"/>
                              </w:rPr>
                              <w:t>СЕЛЬСОВЕТ</w:t>
                            </w:r>
                          </w:p>
                          <w:p w:rsidR="00E36DA0" w:rsidRPr="00E76AE7" w:rsidRDefault="00E36DA0" w:rsidP="00E36DA0">
                            <w:pPr>
                              <w:jc w:val="center"/>
                              <w:rPr>
                                <w:rFonts w:ascii="ER Bukinist Bashkir" w:hAnsi="ER Bukinist Bashkir"/>
                              </w:rPr>
                            </w:pPr>
                            <w:r w:rsidRPr="00E76AE7">
                              <w:rPr>
                                <w:rFonts w:ascii="ER Bukinist Bashkir" w:hAnsi="ER Bukinist Bashkir"/>
                              </w:rPr>
                              <w:t>МУНИЦИПАЛЬНОГО РАЙОНА</w:t>
                            </w:r>
                          </w:p>
                          <w:p w:rsidR="00E36DA0" w:rsidRPr="00E76AE7" w:rsidRDefault="00E36DA0" w:rsidP="00E36DA0">
                            <w:pPr>
                              <w:jc w:val="center"/>
                              <w:rPr>
                                <w:rFonts w:ascii="ER Bukinist Bashkir" w:hAnsi="ER Bukinist Bashkir"/>
                              </w:rPr>
                            </w:pPr>
                            <w:r w:rsidRPr="00E76AE7">
                              <w:rPr>
                                <w:rFonts w:ascii="ER Bukinist Bashkir" w:hAnsi="ER Bukinist Bashkir"/>
                              </w:rPr>
                              <w:t>МИШКИНСКИЙ РАЙОН</w:t>
                            </w:r>
                          </w:p>
                          <w:p w:rsidR="00E36DA0" w:rsidRDefault="00E36DA0" w:rsidP="00E36DA0">
                            <w:pPr>
                              <w:jc w:val="center"/>
                              <w:rPr>
                                <w:rFonts w:ascii="ER Bukinist Bashkir" w:hAnsi="ER Bukinist Bashkir"/>
                              </w:rPr>
                            </w:pPr>
                            <w:r w:rsidRPr="00E76AE7">
                              <w:rPr>
                                <w:rFonts w:ascii="ER Bukinist Bashkir" w:hAnsi="ER Bukinist Bashkir"/>
                              </w:rPr>
                              <w:t>РЕСПУБЛИКИ БАШКОРТОСТАН</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 xml:space="preserve">452346, Малонакаряково, ул. Ленина, 8 </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тел.: 2-41-25; 2-41-60</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4in;margin-top:-26.05pt;width:3in;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" stroked="f">
                <v:textbox>
                  <w:txbxContent>
                    <w:p w:rsidR="00E36DA0" w:rsidRDefault="00E36DA0" w:rsidP="00E36DA0">
                      <w:pPr>
                        <w:jc w:val="center"/>
                        <w:rPr>
                          <w:rFonts w:ascii="ER Bukinist Bashkir" w:hAnsi="ER Bukinist Bashkir"/>
                        </w:rPr>
                      </w:pPr>
                    </w:p>
                    <w:p w:rsidR="00E36DA0" w:rsidRDefault="00E36DA0" w:rsidP="00E36DA0">
                      <w:pPr>
                        <w:jc w:val="center"/>
                        <w:rPr>
                          <w:rFonts w:ascii="ER Bukinist Bashkir" w:hAnsi="ER Bukinist Bashkir"/>
                        </w:rPr>
                      </w:pPr>
                    </w:p>
                    <w:p w:rsidR="00E36DA0" w:rsidRPr="00E76AE7" w:rsidRDefault="00E36DA0" w:rsidP="00E36DA0">
                      <w:pPr>
                        <w:jc w:val="center"/>
                        <w:rPr>
                          <w:rFonts w:ascii="ER Bukinist Bashkir" w:hAnsi="ER Bukinist Bashkir"/>
                        </w:rPr>
                      </w:pPr>
                      <w:r>
                        <w:rPr>
                          <w:rFonts w:ascii="ER Bukinist Bashkir" w:hAnsi="ER Bukinist Bashkir"/>
                        </w:rPr>
                        <w:t>АДМИНИСТРАЦИЯ</w:t>
                      </w:r>
                    </w:p>
                    <w:p w:rsidR="00E36DA0" w:rsidRPr="00E76AE7" w:rsidRDefault="00E36DA0" w:rsidP="00E36DA0">
                      <w:pPr>
                        <w:jc w:val="center"/>
                        <w:rPr>
                          <w:rFonts w:ascii="ER Bukinist Bashkir" w:hAnsi="ER Bukinist Bashkir"/>
                        </w:rPr>
                      </w:pPr>
                      <w:r w:rsidRPr="00E76AE7">
                        <w:rPr>
                          <w:rFonts w:ascii="ER Bukinist Bashkir" w:hAnsi="ER Bukinist Bashkir"/>
                        </w:rPr>
                        <w:t>СЕЛЬСКОГО ПОСЕЛЕНИЯ</w:t>
                      </w:r>
                    </w:p>
                    <w:p w:rsidR="00E36DA0" w:rsidRPr="00E76AE7" w:rsidRDefault="00E36DA0" w:rsidP="00E36DA0">
                      <w:pPr>
                        <w:jc w:val="center"/>
                        <w:rPr>
                          <w:rFonts w:ascii="ER Bukinist Bashkir" w:hAnsi="ER Bukinist Bashkir"/>
                        </w:rPr>
                      </w:pPr>
                      <w:r w:rsidRPr="00E76AE7">
                        <w:rPr>
                          <w:rFonts w:ascii="ER Bukinist Bashkir" w:hAnsi="ER Bukinist Bashkir"/>
                        </w:rPr>
                        <w:t>СТАРОАРЗАМАТОВСКИЙ</w:t>
                      </w:r>
                    </w:p>
                    <w:p w:rsidR="00E36DA0" w:rsidRPr="00E76AE7" w:rsidRDefault="00E36DA0" w:rsidP="00E36DA0">
                      <w:pPr>
                        <w:jc w:val="center"/>
                        <w:rPr>
                          <w:rFonts w:ascii="ER Bukinist Bashkir" w:hAnsi="ER Bukinist Bashkir"/>
                        </w:rPr>
                      </w:pPr>
                      <w:r w:rsidRPr="00E76AE7">
                        <w:rPr>
                          <w:rFonts w:ascii="ER Bukinist Bashkir" w:hAnsi="ER Bukinist Bashkir"/>
                        </w:rPr>
                        <w:t>СЕЛЬСОВЕТ</w:t>
                      </w:r>
                    </w:p>
                    <w:p w:rsidR="00E36DA0" w:rsidRPr="00E76AE7" w:rsidRDefault="00E36DA0" w:rsidP="00E36DA0">
                      <w:pPr>
                        <w:jc w:val="center"/>
                        <w:rPr>
                          <w:rFonts w:ascii="ER Bukinist Bashkir" w:hAnsi="ER Bukinist Bashkir"/>
                        </w:rPr>
                      </w:pPr>
                      <w:r w:rsidRPr="00E76AE7">
                        <w:rPr>
                          <w:rFonts w:ascii="ER Bukinist Bashkir" w:hAnsi="ER Bukinist Bashkir"/>
                        </w:rPr>
                        <w:t>МУНИЦИПАЛЬНОГО РАЙОНА</w:t>
                      </w:r>
                    </w:p>
                    <w:p w:rsidR="00E36DA0" w:rsidRPr="00E76AE7" w:rsidRDefault="00E36DA0" w:rsidP="00E36DA0">
                      <w:pPr>
                        <w:jc w:val="center"/>
                        <w:rPr>
                          <w:rFonts w:ascii="ER Bukinist Bashkir" w:hAnsi="ER Bukinist Bashkir"/>
                        </w:rPr>
                      </w:pPr>
                      <w:r w:rsidRPr="00E76AE7">
                        <w:rPr>
                          <w:rFonts w:ascii="ER Bukinist Bashkir" w:hAnsi="ER Bukinist Bashkir"/>
                        </w:rPr>
                        <w:t>МИШКИНСКИЙ РАЙОН</w:t>
                      </w:r>
                    </w:p>
                    <w:p w:rsidR="00E36DA0" w:rsidRDefault="00E36DA0" w:rsidP="00E36DA0">
                      <w:pPr>
                        <w:jc w:val="center"/>
                        <w:rPr>
                          <w:rFonts w:ascii="ER Bukinist Bashkir" w:hAnsi="ER Bukinist Bashkir"/>
                        </w:rPr>
                      </w:pPr>
                      <w:r w:rsidRPr="00E76AE7">
                        <w:rPr>
                          <w:rFonts w:ascii="ER Bukinist Bashkir" w:hAnsi="ER Bukinist Bashkir"/>
                        </w:rPr>
                        <w:t>РЕСПУБЛИКИ БАШКОРТОСТАН</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 xml:space="preserve">452346, Малонакаряково, ул. Ленина, 8 </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тел.: 2-41-25; 2-41-60</w:t>
                      </w:r>
                    </w:p>
                    <w:p w:rsidR="00E36DA0" w:rsidRDefault="00E36DA0" w:rsidP="00E36DA0">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mc:Fallback>
        </mc:AlternateContent>
      </w:r>
    </w:p>
    <w:p w:rsidR="00E36DA0" w:rsidRPr="00E36DA0" w:rsidRDefault="00E36DA0" w:rsidP="00E36DA0">
      <w:pPr>
        <w:spacing w:after="0" w:line="240" w:lineRule="auto"/>
        <w:jc w:val="both"/>
        <w:rPr>
          <w:rFonts w:ascii="Times New Roman" w:eastAsia="Times New Roman" w:hAnsi="Times New Roman" w:cs="Times New Roman"/>
          <w:sz w:val="28"/>
          <w:szCs w:val="28"/>
          <w:lang w:eastAsia="ru-RU"/>
        </w:rPr>
      </w:pPr>
    </w:p>
    <w:p w:rsidR="00E36DA0" w:rsidRPr="00E36DA0" w:rsidRDefault="00E36DA0" w:rsidP="00E36DA0">
      <w:pPr>
        <w:tabs>
          <w:tab w:val="left" w:pos="4545"/>
          <w:tab w:val="left" w:pos="4995"/>
          <w:tab w:val="left" w:pos="8520"/>
        </w:tabs>
        <w:spacing w:before="20" w:after="0" w:line="240" w:lineRule="auto"/>
        <w:rPr>
          <w:rFonts w:ascii="Times New Roman" w:eastAsia="Times New Roman" w:hAnsi="Times New Roman" w:cs="Times New Roman"/>
          <w:sz w:val="28"/>
          <w:szCs w:val="28"/>
          <w:lang w:eastAsia="ru-RU"/>
        </w:rPr>
      </w:pPr>
      <w:r w:rsidRPr="00E36DA0">
        <w:rPr>
          <w:rFonts w:ascii="Times New Roman" w:eastAsia="Times New Roman" w:hAnsi="Times New Roman" w:cs="Times New Roman"/>
          <w:sz w:val="28"/>
          <w:szCs w:val="28"/>
          <w:lang w:eastAsia="ru-RU"/>
        </w:rPr>
        <w:tab/>
      </w:r>
      <w:r w:rsidRPr="00E36DA0">
        <w:rPr>
          <w:rFonts w:ascii="Times New Roman" w:eastAsia="Times New Roman" w:hAnsi="Times New Roman" w:cs="Times New Roman"/>
          <w:sz w:val="28"/>
          <w:szCs w:val="28"/>
          <w:lang w:eastAsia="ru-RU"/>
        </w:rPr>
        <w:tab/>
      </w:r>
      <w:r w:rsidRPr="00E36DA0">
        <w:rPr>
          <w:rFonts w:ascii="Times New Roman" w:eastAsia="Times New Roman" w:hAnsi="Times New Roman" w:cs="Times New Roman"/>
          <w:sz w:val="28"/>
          <w:szCs w:val="28"/>
          <w:lang w:eastAsia="ru-RU"/>
        </w:rPr>
        <w:tab/>
      </w:r>
    </w:p>
    <w:p w:rsidR="00E36DA0" w:rsidRPr="00E36DA0" w:rsidRDefault="00E36DA0" w:rsidP="00E36DA0">
      <w:pPr>
        <w:tabs>
          <w:tab w:val="left" w:pos="4050"/>
        </w:tabs>
        <w:spacing w:before="20" w:after="0" w:line="240" w:lineRule="auto"/>
        <w:rPr>
          <w:rFonts w:ascii="Times New Roman" w:eastAsia="Times New Roman" w:hAnsi="Times New Roman" w:cs="Times New Roman"/>
          <w:sz w:val="28"/>
          <w:szCs w:val="28"/>
          <w:lang w:eastAsia="ru-RU"/>
        </w:rPr>
      </w:pPr>
      <w:r w:rsidRPr="00E36DA0">
        <w:rPr>
          <w:rFonts w:ascii="Times New Roman" w:eastAsia="Times New Roman" w:hAnsi="Times New Roman" w:cs="Times New Roman"/>
          <w:sz w:val="28"/>
          <w:szCs w:val="28"/>
          <w:lang w:eastAsia="ru-RU"/>
        </w:rPr>
        <w:tab/>
      </w:r>
      <w:r w:rsidRPr="00E36DA0">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E36DA0" w:rsidRPr="00E36DA0" w:rsidRDefault="00E36DA0" w:rsidP="00E36DA0">
      <w:pPr>
        <w:spacing w:before="20" w:after="0" w:line="240" w:lineRule="auto"/>
        <w:rPr>
          <w:rFonts w:ascii="Times New Roman" w:eastAsia="Times New Roman" w:hAnsi="Times New Roman" w:cs="Times New Roman"/>
          <w:sz w:val="28"/>
          <w:szCs w:val="28"/>
          <w:lang w:eastAsia="ru-RU"/>
        </w:rPr>
      </w:pPr>
    </w:p>
    <w:p w:rsidR="00E36DA0" w:rsidRPr="00E36DA0" w:rsidRDefault="00E36DA0" w:rsidP="00E36DA0">
      <w:pPr>
        <w:spacing w:before="20" w:after="0" w:line="240" w:lineRule="auto"/>
        <w:rPr>
          <w:rFonts w:ascii="Times New Roman" w:eastAsia="Times New Roman" w:hAnsi="Times New Roman" w:cs="Times New Roman"/>
          <w:sz w:val="28"/>
          <w:szCs w:val="28"/>
          <w:lang w:eastAsia="ru-RU"/>
        </w:rPr>
      </w:pPr>
      <w:r w:rsidRPr="00E36DA0">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22860</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pic:spPr>
                </pic:pic>
              </a:graphicData>
            </a:graphic>
            <wp14:sizeRelH relativeFrom="page">
              <wp14:pctWidth>0</wp14:pctWidth>
            </wp14:sizeRelH>
            <wp14:sizeRelV relativeFrom="page">
              <wp14:pctHeight>0</wp14:pctHeight>
            </wp14:sizeRelV>
          </wp:anchor>
        </w:drawing>
      </w:r>
    </w:p>
    <w:p w:rsidR="00E36DA0" w:rsidRPr="00E36DA0" w:rsidRDefault="00E36DA0" w:rsidP="00E36DA0">
      <w:pPr>
        <w:spacing w:after="0" w:line="240" w:lineRule="auto"/>
        <w:rPr>
          <w:rFonts w:ascii="Times New Roman" w:eastAsia="Times New Roman" w:hAnsi="Times New Roman" w:cs="Times New Roman"/>
          <w:b/>
          <w:bCs/>
          <w:sz w:val="28"/>
          <w:szCs w:val="24"/>
          <w:lang w:eastAsia="ru-RU"/>
        </w:rPr>
      </w:pPr>
      <w:r w:rsidRPr="00E36DA0">
        <w:rPr>
          <w:rFonts w:ascii="Times Cyr Bash Normal" w:eastAsia="Times New Roman" w:hAnsi="Times Cyr Bash Normal" w:cs="Times New Roman"/>
          <w:b/>
          <w:bCs/>
          <w:sz w:val="28"/>
          <w:szCs w:val="28"/>
          <w:lang w:eastAsia="ru-RU"/>
        </w:rPr>
        <w:t>К</w:t>
      </w:r>
      <w:r w:rsidRPr="00E36DA0">
        <w:rPr>
          <w:rFonts w:ascii="Times New Roman" w:eastAsia="Times New Roman" w:hAnsi="Times New Roman" w:cs="Times New Roman"/>
          <w:b/>
          <w:bCs/>
          <w:sz w:val="28"/>
          <w:szCs w:val="24"/>
          <w:lang w:eastAsia="ru-RU"/>
        </w:rPr>
        <w:t xml:space="preserve">АРАР </w:t>
      </w:r>
      <w:r w:rsidRPr="00E36DA0">
        <w:rPr>
          <w:rFonts w:ascii="Times New Roman" w:eastAsia="Times New Roman" w:hAnsi="Times New Roman" w:cs="Times New Roman"/>
          <w:sz w:val="28"/>
          <w:szCs w:val="24"/>
          <w:lang w:eastAsia="ru-RU"/>
        </w:rPr>
        <w:t xml:space="preserve">                                                                                </w:t>
      </w:r>
      <w:r w:rsidRPr="00E36DA0">
        <w:rPr>
          <w:rFonts w:ascii="Times New Roman" w:eastAsia="Times New Roman" w:hAnsi="Times New Roman" w:cs="Times New Roman"/>
          <w:b/>
          <w:bCs/>
          <w:sz w:val="28"/>
          <w:szCs w:val="24"/>
          <w:lang w:eastAsia="ru-RU"/>
        </w:rPr>
        <w:t>ПОСТАНОВЛЕНИЕ</w:t>
      </w:r>
    </w:p>
    <w:p w:rsidR="00E36DA0" w:rsidRPr="00E36DA0" w:rsidRDefault="00E36DA0" w:rsidP="00E36DA0">
      <w:pPr>
        <w:spacing w:after="0" w:line="240" w:lineRule="auto"/>
        <w:rPr>
          <w:rFonts w:ascii="ER Bukinist Bashkir" w:eastAsia="Times New Roman" w:hAnsi="ER Bukinist Bashkir" w:cs="Times New Roman"/>
          <w:sz w:val="24"/>
          <w:szCs w:val="24"/>
          <w:lang w:eastAsia="ru-RU"/>
        </w:rPr>
      </w:pPr>
    </w:p>
    <w:p w:rsidR="00E36DA0" w:rsidRPr="00E36DA0" w:rsidRDefault="00E36DA0" w:rsidP="00E36DA0">
      <w:pPr>
        <w:spacing w:after="0" w:line="240" w:lineRule="auto"/>
        <w:rPr>
          <w:rFonts w:ascii="ER Bukinist Bashkir" w:eastAsia="Times New Roman" w:hAnsi="ER Bukinist Bashkir" w:cs="Times New Roman"/>
          <w:sz w:val="28"/>
          <w:szCs w:val="28"/>
          <w:lang w:eastAsia="ru-RU"/>
        </w:rPr>
      </w:pPr>
      <w:r w:rsidRPr="00E36DA0">
        <w:rPr>
          <w:rFonts w:ascii="ER Bukinist Bashkir" w:eastAsia="Times New Roman" w:hAnsi="ER Bukinist Bashkir" w:cs="Times New Roman"/>
          <w:sz w:val="26"/>
          <w:szCs w:val="24"/>
          <w:lang w:eastAsia="ru-RU"/>
        </w:rPr>
        <w:t xml:space="preserve"> 13 апрель</w:t>
      </w:r>
      <w:r w:rsidRPr="00E36DA0">
        <w:rPr>
          <w:rFonts w:ascii="ER Bukinist Bashkir" w:eastAsia="Times New Roman" w:hAnsi="ER Bukinist Bashkir" w:cs="Times New Roman"/>
          <w:sz w:val="28"/>
          <w:szCs w:val="28"/>
          <w:lang w:eastAsia="ru-RU"/>
        </w:rPr>
        <w:t xml:space="preserve"> </w:t>
      </w:r>
      <w:r w:rsidRPr="00E36DA0">
        <w:rPr>
          <w:rFonts w:ascii="Times New Roman" w:eastAsia="Times New Roman" w:hAnsi="Times New Roman" w:cs="Times New Roman"/>
          <w:sz w:val="28"/>
          <w:szCs w:val="28"/>
          <w:lang w:eastAsia="ru-RU"/>
        </w:rPr>
        <w:t>2020 йыл                            №   26                        13 апреля  2020 года</w:t>
      </w:r>
    </w:p>
    <w:p w:rsidR="00E36DA0" w:rsidRPr="00E36DA0" w:rsidRDefault="00E36DA0" w:rsidP="00E36DA0">
      <w:pPr>
        <w:tabs>
          <w:tab w:val="left" w:pos="2124"/>
        </w:tabs>
        <w:spacing w:after="0" w:line="240" w:lineRule="auto"/>
        <w:rPr>
          <w:rFonts w:ascii="Times New Roman" w:eastAsia="Times New Roman" w:hAnsi="Times New Roman" w:cs="Times New Roman"/>
          <w:sz w:val="28"/>
          <w:szCs w:val="28"/>
          <w:lang w:eastAsia="ru-RU"/>
        </w:rPr>
      </w:pPr>
      <w:r w:rsidRPr="00E36DA0">
        <w:rPr>
          <w:rFonts w:ascii="Times New Roman" w:eastAsia="Times New Roman" w:hAnsi="Times New Roman" w:cs="Times New Roman"/>
          <w:sz w:val="28"/>
          <w:szCs w:val="28"/>
          <w:lang w:eastAsia="ru-RU"/>
        </w:rPr>
        <w:t xml:space="preserve"> </w:t>
      </w:r>
    </w:p>
    <w:p w:rsidR="00E36DA0" w:rsidRPr="00E36DA0" w:rsidRDefault="00E36DA0" w:rsidP="00E36DA0">
      <w:pPr>
        <w:tabs>
          <w:tab w:val="left" w:pos="3405"/>
        </w:tabs>
        <w:spacing w:after="0" w:line="240" w:lineRule="auto"/>
        <w:rPr>
          <w:rFonts w:ascii="Times New Roman" w:eastAsia="Times New Roman" w:hAnsi="Times New Roman" w:cs="Times New Roman"/>
          <w:sz w:val="24"/>
          <w:szCs w:val="24"/>
          <w:lang w:eastAsia="ru-RU"/>
        </w:rPr>
      </w:pP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8"/>
          <w:szCs w:val="20"/>
          <w:lang w:eastAsia="ru-RU"/>
        </w:rPr>
      </w:pPr>
      <w:r w:rsidRPr="00E36DA0">
        <w:rPr>
          <w:rFonts w:ascii="Times New Roman" w:eastAsia="Times New Roman" w:hAnsi="Times New Roman" w:cs="Times New Roman"/>
          <w:sz w:val="28"/>
          <w:szCs w:val="20"/>
          <w:lang w:eastAsia="ru-RU"/>
        </w:rPr>
        <w:t xml:space="preserve"> </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8"/>
          <w:szCs w:val="20"/>
          <w:lang w:eastAsia="ru-RU"/>
        </w:rPr>
      </w:pP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8"/>
          <w:szCs w:val="20"/>
          <w:lang w:eastAsia="ru-RU"/>
        </w:rPr>
      </w:pPr>
      <w:r w:rsidRPr="00E36DA0">
        <w:rPr>
          <w:rFonts w:ascii="Times New Roman" w:eastAsia="Times New Roman" w:hAnsi="Times New Roman" w:cs="Times New Roman"/>
          <w:sz w:val="28"/>
          <w:szCs w:val="20"/>
          <w:lang w:eastAsia="ru-RU"/>
        </w:rPr>
        <w:t>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Староарзаматовский сельсовет муниципального района Мишкинский район Республики Башкортостан</w:t>
      </w:r>
    </w:p>
    <w:p w:rsidR="00E36DA0" w:rsidRPr="00E36DA0" w:rsidRDefault="00E36DA0" w:rsidP="00E36DA0">
      <w:pPr>
        <w:widowControl w:val="0"/>
        <w:autoSpaceDE w:val="0"/>
        <w:autoSpaceDN w:val="0"/>
        <w:spacing w:after="0" w:line="240" w:lineRule="auto"/>
        <w:jc w:val="both"/>
        <w:rPr>
          <w:rFonts w:ascii="Times New Roman" w:eastAsia="Calibri" w:hAnsi="Times New Roman" w:cs="Times New Roman"/>
          <w:sz w:val="24"/>
          <w:szCs w:val="24"/>
          <w:lang w:eastAsia="ru-RU"/>
        </w:rPr>
      </w:pPr>
    </w:p>
    <w:p w:rsidR="00E36DA0" w:rsidRPr="00E36DA0" w:rsidRDefault="00E36DA0" w:rsidP="00E36DA0">
      <w:pPr>
        <w:widowControl w:val="0"/>
        <w:autoSpaceDE w:val="0"/>
        <w:autoSpaceDN w:val="0"/>
        <w:spacing w:after="0" w:line="276" w:lineRule="auto"/>
        <w:ind w:firstLine="708"/>
        <w:jc w:val="both"/>
        <w:rPr>
          <w:rFonts w:ascii="Times New Roman" w:eastAsia="Calibri" w:hAnsi="Times New Roman" w:cs="Times New Roman"/>
          <w:sz w:val="28"/>
          <w:szCs w:val="24"/>
          <w:lang w:eastAsia="ru-RU"/>
        </w:rPr>
      </w:pPr>
      <w:r w:rsidRPr="00E36DA0">
        <w:rPr>
          <w:rFonts w:ascii="Times New Roman" w:eastAsia="Calibri" w:hAnsi="Times New Roman" w:cs="Times New Roman"/>
          <w:sz w:val="28"/>
          <w:szCs w:val="24"/>
          <w:lang w:eastAsia="ru-RU"/>
        </w:rPr>
        <w:t>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сельского поселения Староарзаматовский сельсовет муниципального района Мишкинский район Республики Башкортостан п о с т а н о в л я е т</w:t>
      </w:r>
    </w:p>
    <w:p w:rsidR="00E36DA0" w:rsidRPr="00E36DA0" w:rsidRDefault="00E36DA0" w:rsidP="00E36DA0">
      <w:pPr>
        <w:widowControl w:val="0"/>
        <w:autoSpaceDE w:val="0"/>
        <w:autoSpaceDN w:val="0"/>
        <w:spacing w:after="0" w:line="276" w:lineRule="auto"/>
        <w:jc w:val="both"/>
        <w:rPr>
          <w:rFonts w:ascii="Times New Roman" w:eastAsia="Calibri" w:hAnsi="Times New Roman" w:cs="Times New Roman"/>
          <w:sz w:val="28"/>
          <w:szCs w:val="24"/>
          <w:lang w:eastAsia="ru-RU"/>
        </w:rPr>
      </w:pPr>
      <w:r w:rsidRPr="00E36DA0">
        <w:rPr>
          <w:rFonts w:ascii="Times New Roman" w:eastAsia="Calibri" w:hAnsi="Times New Roman" w:cs="Times New Roman"/>
          <w:sz w:val="28"/>
          <w:szCs w:val="24"/>
          <w:lang w:eastAsia="ru-RU"/>
        </w:rPr>
        <w:t xml:space="preserve">1. 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Староарзаматовский сельсовет муниципального района Мишкинский район Республики Башкортостан.  </w:t>
      </w:r>
    </w:p>
    <w:p w:rsidR="00E36DA0" w:rsidRPr="00E36DA0" w:rsidRDefault="00E36DA0" w:rsidP="00E36DA0">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r w:rsidRPr="00E36DA0">
        <w:rPr>
          <w:rFonts w:ascii="Times New Roman" w:eastAsia="Calibri" w:hAnsi="Times New Roman" w:cs="Times New Roman"/>
          <w:color w:val="000000"/>
          <w:sz w:val="28"/>
          <w:szCs w:val="24"/>
          <w:lang w:eastAsia="ru-RU"/>
        </w:rPr>
        <w:t>2. Контроль за исполнением настоящего решения оставляю за собой.</w:t>
      </w:r>
    </w:p>
    <w:p w:rsidR="00E36DA0" w:rsidRPr="00E36DA0" w:rsidRDefault="00E36DA0" w:rsidP="00E36DA0">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E36DA0" w:rsidRPr="00E36DA0" w:rsidRDefault="00E36DA0" w:rsidP="00E36DA0">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E36DA0" w:rsidRPr="00E36DA0" w:rsidRDefault="00E36DA0" w:rsidP="00E36DA0">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r w:rsidRPr="00E36DA0">
        <w:rPr>
          <w:rFonts w:ascii="Times New Roman" w:eastAsia="Calibri" w:hAnsi="Times New Roman" w:cs="Times New Roman"/>
          <w:color w:val="000000"/>
          <w:sz w:val="28"/>
          <w:szCs w:val="24"/>
          <w:lang w:eastAsia="ru-RU"/>
        </w:rPr>
        <w:t>Глава сельского поселения:                                                   С.Н.Саликов</w:t>
      </w:r>
    </w:p>
    <w:p w:rsidR="00E36DA0" w:rsidRPr="00E36DA0" w:rsidRDefault="00E36DA0" w:rsidP="00E36DA0">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E36DA0" w:rsidRPr="00E36DA0" w:rsidRDefault="00E36DA0" w:rsidP="00E36DA0">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r w:rsidRPr="00E36DA0">
        <w:rPr>
          <w:rFonts w:ascii="Times New Roman" w:eastAsia="Times New Roman" w:hAnsi="Times New Roman" w:cs="Times New Roman"/>
          <w:szCs w:val="26"/>
          <w:lang w:eastAsia="ru-RU"/>
        </w:rPr>
        <w:t>Утвержден</w:t>
      </w: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r w:rsidRPr="00E36DA0">
        <w:rPr>
          <w:rFonts w:ascii="Times New Roman" w:eastAsia="Times New Roman" w:hAnsi="Times New Roman" w:cs="Times New Roman"/>
          <w:szCs w:val="26"/>
          <w:lang w:eastAsia="ru-RU"/>
        </w:rPr>
        <w:t>Постановлением администрации</w:t>
      </w: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r w:rsidRPr="00E36DA0">
        <w:rPr>
          <w:rFonts w:ascii="Times New Roman" w:eastAsia="Times New Roman" w:hAnsi="Times New Roman" w:cs="Times New Roman"/>
          <w:szCs w:val="26"/>
          <w:lang w:eastAsia="ru-RU"/>
        </w:rPr>
        <w:t xml:space="preserve">сельского поселения </w:t>
      </w: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r w:rsidRPr="00E36DA0">
        <w:rPr>
          <w:rFonts w:ascii="Times New Roman" w:eastAsia="Times New Roman" w:hAnsi="Times New Roman" w:cs="Times New Roman"/>
          <w:szCs w:val="26"/>
          <w:lang w:eastAsia="ru-RU"/>
        </w:rPr>
        <w:t>Староарзаматовский сельсовет</w:t>
      </w: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r w:rsidRPr="00E36DA0">
        <w:rPr>
          <w:rFonts w:ascii="Times New Roman" w:eastAsia="Times New Roman" w:hAnsi="Times New Roman" w:cs="Times New Roman"/>
          <w:szCs w:val="26"/>
          <w:lang w:eastAsia="ru-RU"/>
        </w:rPr>
        <w:t xml:space="preserve">муниципального района </w:t>
      </w: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r w:rsidRPr="00E36DA0">
        <w:rPr>
          <w:rFonts w:ascii="Times New Roman" w:eastAsia="Times New Roman" w:hAnsi="Times New Roman" w:cs="Times New Roman"/>
          <w:szCs w:val="26"/>
          <w:lang w:eastAsia="ru-RU"/>
        </w:rPr>
        <w:t xml:space="preserve">Мишкинский район </w:t>
      </w: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r w:rsidRPr="00E36DA0">
        <w:rPr>
          <w:rFonts w:ascii="Times New Roman" w:eastAsia="Times New Roman" w:hAnsi="Times New Roman" w:cs="Times New Roman"/>
          <w:szCs w:val="26"/>
          <w:lang w:eastAsia="ru-RU"/>
        </w:rPr>
        <w:t>Республики Башкортостан</w:t>
      </w:r>
    </w:p>
    <w:p w:rsidR="00E36DA0" w:rsidRPr="00E36DA0" w:rsidRDefault="00E36DA0" w:rsidP="00E36DA0">
      <w:pPr>
        <w:spacing w:after="0" w:line="240" w:lineRule="auto"/>
        <w:jc w:val="right"/>
        <w:rPr>
          <w:rFonts w:ascii="Times New Roman" w:eastAsia="Times New Roman" w:hAnsi="Times New Roman" w:cs="Times New Roman"/>
          <w:szCs w:val="26"/>
          <w:lang w:eastAsia="ru-RU"/>
        </w:rPr>
      </w:pPr>
      <w:r w:rsidRPr="00E36DA0">
        <w:rPr>
          <w:rFonts w:ascii="Times New Roman" w:eastAsia="Times New Roman" w:hAnsi="Times New Roman" w:cs="Times New Roman"/>
          <w:szCs w:val="26"/>
          <w:lang w:eastAsia="ru-RU"/>
        </w:rPr>
        <w:t>от 13 апреля 2020 г.  № 26</w:t>
      </w:r>
    </w:p>
    <w:p w:rsidR="00E36DA0" w:rsidRPr="00E36DA0" w:rsidRDefault="00E36DA0" w:rsidP="00E36DA0">
      <w:pPr>
        <w:spacing w:after="0" w:line="240" w:lineRule="auto"/>
        <w:jc w:val="right"/>
        <w:rPr>
          <w:rFonts w:ascii="Times New Roman" w:eastAsia="Times New Roman" w:hAnsi="Times New Roman" w:cs="Times New Roman"/>
          <w:b/>
          <w:sz w:val="24"/>
          <w:szCs w:val="20"/>
          <w:lang w:eastAsia="ru-RU"/>
        </w:rPr>
      </w:pPr>
    </w:p>
    <w:p w:rsidR="00E36DA0" w:rsidRPr="00E36DA0" w:rsidRDefault="00E36DA0" w:rsidP="00E36DA0">
      <w:pPr>
        <w:spacing w:after="0" w:line="240" w:lineRule="auto"/>
        <w:jc w:val="right"/>
        <w:rPr>
          <w:rFonts w:ascii="Times New Roman" w:eastAsia="Times New Roman" w:hAnsi="Times New Roman" w:cs="Times New Roman"/>
          <w:b/>
          <w:sz w:val="24"/>
          <w:szCs w:val="20"/>
          <w:lang w:eastAsia="ru-RU"/>
        </w:rPr>
      </w:pP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36DA0">
        <w:rPr>
          <w:rFonts w:ascii="Times New Roman" w:eastAsia="Times New Roman" w:hAnsi="Times New Roman" w:cs="Times New Roman"/>
          <w:b/>
          <w:sz w:val="24"/>
          <w:szCs w:val="20"/>
          <w:lang w:eastAsia="ru-RU"/>
        </w:rPr>
        <w:t>ПОРЯДОК</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36DA0">
        <w:rPr>
          <w:rFonts w:ascii="Times New Roman" w:eastAsia="Times New Roman" w:hAnsi="Times New Roman" w:cs="Times New Roman"/>
          <w:b/>
          <w:sz w:val="24"/>
          <w:szCs w:val="20"/>
          <w:lang w:eastAsia="ru-RU"/>
        </w:rPr>
        <w:t>ВЕДЕНИЯ УЧЕТА И ОСУЩЕСТВЛЕНИЯ ХРАНЕНИЯ ДОКУМЕНТОВ</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36DA0">
        <w:rPr>
          <w:rFonts w:ascii="Times New Roman" w:eastAsia="Times New Roman" w:hAnsi="Times New Roman" w:cs="Times New Roman"/>
          <w:b/>
          <w:sz w:val="24"/>
          <w:szCs w:val="20"/>
          <w:lang w:eastAsia="ru-RU"/>
        </w:rPr>
        <w:t>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СТАРОАРЗАМАТОВСКИЙ СЕЛЬСОВЕТ МУНИЦИПАЛЬНОГО РАЙОНА МИШКИНСКИЙ РАЙОН РЕСПУБЛИКИ БАШКОРТОСТАН</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center"/>
        <w:outlineLvl w:val="1"/>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I. ОБЩИЕ ПОЛОЖЕНИЯ</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1. Настоящий Порядок определяет действия Администрации сельского поселения Староарзаматовский сельсовет муниципального района Мишкинский район Республики Башкортостан и его структурных подразделений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сельского поселения Староарзаматовский сельсовет муниципального района Мишкинский район Республики Башкортостан (далее – СП Староарзаматовский сельсовет МР Мищкинский район РБ).</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2. Решения налогового органа, предусматривающие обращение взыскания по денежным обязательствам казенных учреждений СП Староарзаматовский сельсовет МР Мишкинский район РБ, исполняются в порядке, установленном </w:t>
      </w:r>
      <w:hyperlink r:id="rId7" w:history="1">
        <w:r w:rsidRPr="00E36DA0">
          <w:rPr>
            <w:rFonts w:ascii="Times New Roman" w:eastAsia="Times New Roman" w:hAnsi="Times New Roman" w:cs="Times New Roman"/>
            <w:color w:val="0000FF"/>
            <w:sz w:val="26"/>
            <w:szCs w:val="26"/>
            <w:lang w:eastAsia="ru-RU"/>
          </w:rPr>
          <w:t>статьей 242.6</w:t>
        </w:r>
      </w:hyperlink>
      <w:r w:rsidRPr="00E36DA0">
        <w:rPr>
          <w:rFonts w:ascii="Times New Roman" w:eastAsia="Times New Roman" w:hAnsi="Times New Roman" w:cs="Times New Roman"/>
          <w:sz w:val="26"/>
          <w:szCs w:val="26"/>
          <w:lang w:eastAsia="ru-RU"/>
        </w:rPr>
        <w:t xml:space="preserve"> Бюджетного кодекса Российской Федерации (далее - Кодекс).</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3. Решения налогового органа, предусматривающие обращение взыскания по денежным обязательствам бюджетных и автономных учреждений СП Староарзаматовский сельсовет МР Мишкинский район РБ, исполняются в порядке, установленном </w:t>
      </w:r>
      <w:hyperlink r:id="rId8" w:history="1">
        <w:r w:rsidRPr="00E36DA0">
          <w:rPr>
            <w:rFonts w:ascii="Times New Roman" w:eastAsia="Times New Roman" w:hAnsi="Times New Roman" w:cs="Times New Roman"/>
            <w:color w:val="0000FF"/>
            <w:sz w:val="26"/>
            <w:szCs w:val="26"/>
            <w:lang w:eastAsia="ru-RU"/>
          </w:rPr>
          <w:t>статьей 30</w:t>
        </w:r>
      </w:hyperlink>
      <w:r w:rsidRPr="00E36DA0">
        <w:rPr>
          <w:rFonts w:ascii="Times New Roman" w:eastAsia="Times New Roman" w:hAnsi="Times New Roman" w:cs="Times New Roman"/>
          <w:sz w:val="26"/>
          <w:szCs w:val="26"/>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Закон).</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4. При наличии электронного документооборота с использованием электронной подписи между СП Староарзаматовский сельсовет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E36DA0" w:rsidRPr="00E36DA0" w:rsidRDefault="00E36DA0" w:rsidP="00E36DA0">
      <w:pPr>
        <w:widowControl w:val="0"/>
        <w:autoSpaceDE w:val="0"/>
        <w:autoSpaceDN w:val="0"/>
        <w:spacing w:after="0" w:line="276" w:lineRule="auto"/>
        <w:jc w:val="center"/>
        <w:outlineLvl w:val="1"/>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lastRenderedPageBreak/>
        <w:t>II. ВЕДЕНИЕ УЧЕТА И ХРАНЕНИЯ ДОКУМЕНТОВ ПО ИСПОЛНЕНИЮ</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РЕШЕНИЙ НАЛОГОВОГО ОРГАНА О ВЗЫСКАНИИ НАЛОГА, СБОРА, ПЕНИ</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И ШТРАФА ПО ДЕНЕЖНЫМ ОБЯЗАТЕЛЬСТВАМ КАЗЕННЫХ УЧРЕЖДЕНИЙ</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СП СТАРОАРЗАМАТОВСКИЙ СЕЛЬСОВЕТ МР МИШКИНСКИЙ РАЙОН РБ</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СП Староарзаматовский сельсовет МР Мишкинский район РБ (далее - должник), ведется в электронном виде </w:t>
      </w:r>
      <w:hyperlink r:id="rId9" w:anchor="P129" w:history="1">
        <w:r w:rsidRPr="00E36DA0">
          <w:rPr>
            <w:rFonts w:ascii="Times New Roman" w:eastAsia="Times New Roman" w:hAnsi="Times New Roman" w:cs="Times New Roman"/>
            <w:color w:val="0000FF"/>
            <w:sz w:val="26"/>
            <w:szCs w:val="26"/>
            <w:lang w:eastAsia="ru-RU"/>
          </w:rPr>
          <w:t>Журнал</w:t>
        </w:r>
      </w:hyperlink>
      <w:r w:rsidRPr="00E36DA0">
        <w:rPr>
          <w:rFonts w:ascii="Times New Roman" w:eastAsia="Times New Roman" w:hAnsi="Times New Roman" w:cs="Times New Roman"/>
          <w:sz w:val="26"/>
          <w:szCs w:val="26"/>
          <w:lang w:eastAsia="ru-RU"/>
        </w:rPr>
        <w:t xml:space="preserve"> учета и регистрации решений налогового органа согласно приложению N 1 к настоящему Порядку.</w:t>
      </w:r>
      <w:bookmarkStart w:id="0" w:name="P47"/>
      <w:bookmarkEnd w:id="0"/>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СП Староарзаматовский сельсовет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СП Староарзаматовский сельсовет МР Мишкинский район РБ.</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Оригиналы решений налогового органа хранятся в деле.</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8. В случае поступления в Администрацию СП Староарзаматовский сельсовет МР Мишкинский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Учет решений налогового органа, объединенных в одно дело, ведется в соответствии с </w:t>
      </w:r>
      <w:hyperlink r:id="rId10" w:anchor="P47" w:history="1">
        <w:r w:rsidRPr="00E36DA0">
          <w:rPr>
            <w:rFonts w:ascii="Times New Roman" w:eastAsia="Times New Roman" w:hAnsi="Times New Roman" w:cs="Times New Roman"/>
            <w:color w:val="0000FF"/>
            <w:sz w:val="26"/>
            <w:szCs w:val="26"/>
            <w:lang w:eastAsia="ru-RU"/>
          </w:rPr>
          <w:t>пунктом 6</w:t>
        </w:r>
      </w:hyperlink>
      <w:r w:rsidRPr="00E36DA0">
        <w:rPr>
          <w:rFonts w:ascii="Times New Roman" w:eastAsia="Times New Roman" w:hAnsi="Times New Roman" w:cs="Times New Roman"/>
          <w:sz w:val="26"/>
          <w:szCs w:val="26"/>
          <w:lang w:eastAsia="ru-RU"/>
        </w:rPr>
        <w:t xml:space="preserve"> настоящего Порядка в Журнале учета и регистрации решений налогового органа отдельно по каждому решению налогового органа.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Требования по каждому решению налогового органа, объединенному в одно дело, исполняются в соответствии со </w:t>
      </w:r>
      <w:hyperlink r:id="rId11" w:history="1">
        <w:r w:rsidRPr="00E36DA0">
          <w:rPr>
            <w:rFonts w:ascii="Times New Roman" w:eastAsia="Times New Roman" w:hAnsi="Times New Roman" w:cs="Times New Roman"/>
            <w:color w:val="0000FF"/>
            <w:sz w:val="26"/>
            <w:szCs w:val="26"/>
            <w:lang w:eastAsia="ru-RU"/>
          </w:rPr>
          <w:t>статьей 242.6</w:t>
        </w:r>
      </w:hyperlink>
      <w:r w:rsidRPr="00E36DA0">
        <w:rPr>
          <w:rFonts w:ascii="Times New Roman" w:eastAsia="Times New Roman" w:hAnsi="Times New Roman" w:cs="Times New Roman"/>
          <w:sz w:val="26"/>
          <w:szCs w:val="26"/>
          <w:lang w:eastAsia="ru-RU"/>
        </w:rPr>
        <w:t xml:space="preserve"> Кодекса на основании отдельных платежных документов по каждому решению налогового органа, предъявляемых должником в Администрацию СП Староарзаматовский сельсовет МР Мишкинский район РБ.</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9. При поступлении в Администрацию СП Староарзаматовский сельсовет МР Мишкинский район РБ решения налогового органа о взыскании средств бюджета СП Староарзаматовский сельсовет МР Мишкинский район РБ по денежным обязательствам должника, не имеющего открытого лицевого счета получателя средств бюджета СП Староарзаматовский сельсовет МР Мишкинский район РБ, </w:t>
      </w:r>
      <w:r w:rsidRPr="00E36DA0">
        <w:rPr>
          <w:rFonts w:ascii="Times New Roman" w:eastAsia="Times New Roman" w:hAnsi="Times New Roman" w:cs="Times New Roman"/>
          <w:sz w:val="26"/>
          <w:szCs w:val="26"/>
          <w:lang w:eastAsia="ru-RU"/>
        </w:rPr>
        <w:lastRenderedPageBreak/>
        <w:t>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10. Не позднее пяти рабочих дней со дня поступления в Администрацию СП Староарзаматовский сельсовет МР Мишкинский район РБ решения налогового органа должнику передается </w:t>
      </w:r>
      <w:hyperlink r:id="rId12" w:anchor="P477" w:history="1">
        <w:r w:rsidRPr="00E36DA0">
          <w:rPr>
            <w:rFonts w:ascii="Times New Roman" w:eastAsia="Times New Roman" w:hAnsi="Times New Roman" w:cs="Times New Roman"/>
            <w:color w:val="0000FF"/>
            <w:sz w:val="26"/>
            <w:szCs w:val="26"/>
            <w:lang w:eastAsia="ru-RU"/>
          </w:rPr>
          <w:t>Уведомление</w:t>
        </w:r>
      </w:hyperlink>
      <w:r w:rsidRPr="00E36DA0">
        <w:rPr>
          <w:rFonts w:ascii="Times New Roman" w:eastAsia="Times New Roman" w:hAnsi="Times New Roman" w:cs="Times New Roman"/>
          <w:sz w:val="26"/>
          <w:szCs w:val="26"/>
          <w:lang w:eastAsia="ru-RU"/>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 подшиваются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11. При перечислении средств для исполнения решения налогового органа за счет средств бюджета СП Староарзаматовский сельсовет МР Мишкинский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Администрация СП Староарзаматовский сельсовет МР Мишкинский район РБ при исполнении в полном объеме решения налогового органа уведомляет об этом налоговый орган в течение 10 рабочих дней с даты оплаты</w:t>
      </w:r>
      <w:hyperlink r:id="rId13" w:anchor="P434" w:history="1">
        <w:r w:rsidRPr="00E36DA0">
          <w:rPr>
            <w:rFonts w:ascii="Times New Roman" w:eastAsia="Times New Roman" w:hAnsi="Times New Roman" w:cs="Times New Roman"/>
            <w:color w:val="0000FF"/>
            <w:sz w:val="26"/>
            <w:szCs w:val="26"/>
            <w:lang w:eastAsia="ru-RU"/>
          </w:rPr>
          <w:t>(приложение N 3)</w:t>
        </w:r>
      </w:hyperlink>
      <w:r w:rsidRPr="00E36DA0">
        <w:rPr>
          <w:rFonts w:ascii="Times New Roman" w:eastAsia="Times New Roman" w:hAnsi="Times New Roman" w:cs="Times New Roman"/>
          <w:sz w:val="26"/>
          <w:szCs w:val="26"/>
          <w:lang w:eastAsia="ru-RU"/>
        </w:rPr>
        <w:t>.</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12.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СП </w:t>
      </w:r>
      <w:r w:rsidRPr="00E36DA0">
        <w:rPr>
          <w:rFonts w:ascii="Times New Roman" w:eastAsia="Times New Roman" w:hAnsi="Times New Roman" w:cs="Times New Roman"/>
          <w:sz w:val="26"/>
          <w:szCs w:val="26"/>
          <w:lang w:eastAsia="ru-RU"/>
        </w:rPr>
        <w:lastRenderedPageBreak/>
        <w:t>Староарзаматовский сельсовет МР Мишкинский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В случае поступления Уведомления об уточнении с указанием нулевой суммы задолженности Администрация СП Староарзаматовский 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Копии платежных документов о частичном (полном) исполнении решения налогового органа подшиваются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bookmarkStart w:id="1" w:name="P65"/>
      <w:bookmarkEnd w:id="1"/>
      <w:r w:rsidRPr="00E36DA0">
        <w:rPr>
          <w:rFonts w:ascii="Times New Roman" w:eastAsia="Times New Roman" w:hAnsi="Times New Roman" w:cs="Times New Roman"/>
          <w:sz w:val="26"/>
          <w:szCs w:val="26"/>
          <w:lang w:eastAsia="ru-RU"/>
        </w:rPr>
        <w:t>15. При поступлении в Администрацию СП Староарзаматовский сельсовет МР Мишкинский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r:id="rId14" w:anchor="P65" w:history="1">
        <w:r w:rsidRPr="00E36DA0">
          <w:rPr>
            <w:rFonts w:ascii="Times New Roman" w:eastAsia="Times New Roman" w:hAnsi="Times New Roman" w:cs="Times New Roman"/>
            <w:color w:val="0000FF"/>
            <w:sz w:val="26"/>
            <w:szCs w:val="26"/>
            <w:lang w:eastAsia="ru-RU"/>
          </w:rPr>
          <w:t>абзаце первом</w:t>
        </w:r>
      </w:hyperlink>
      <w:r w:rsidRPr="00E36DA0">
        <w:rPr>
          <w:rFonts w:ascii="Times New Roman" w:eastAsia="Times New Roman" w:hAnsi="Times New Roman" w:cs="Times New Roman"/>
          <w:sz w:val="26"/>
          <w:szCs w:val="26"/>
          <w:lang w:eastAsia="ru-RU"/>
        </w:rPr>
        <w:t xml:space="preserve"> настоящего пункта сведений, указываются номер и дата вышеназванного сопроводительного письма должника.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Администрация СП Староарзаматовский сельсовет МР Мишкинский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Копия сопроводительного письма, направляемого в налоговый орган, также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16. При предъявлении должником в Администрацию СП Староарзаматовский сельсовет МР Мишкинский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Вышеуказанная копия документа об отсрочке или рассрочке уплаты налога, сбора, пени и штрафа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lastRenderedPageBreak/>
        <w:t>17. При поступлении в Администрацию СП Староарзаматовский сельсовет МР Мишкинский район РБ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 СП Староарзаматовский сельсовет МР Мишкинский район РБ,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18. При осуществлении Администрацией СП Староарзаматовский сельсовет МР Мишкинский район РБ в случаях, определенных </w:t>
      </w:r>
      <w:hyperlink r:id="rId15" w:history="1">
        <w:r w:rsidRPr="00E36DA0">
          <w:rPr>
            <w:rFonts w:ascii="Times New Roman" w:eastAsia="Times New Roman" w:hAnsi="Times New Roman" w:cs="Times New Roman"/>
            <w:color w:val="0000FF"/>
            <w:sz w:val="26"/>
            <w:szCs w:val="26"/>
            <w:lang w:eastAsia="ru-RU"/>
          </w:rPr>
          <w:t>статьей 242.6</w:t>
        </w:r>
      </w:hyperlink>
      <w:r w:rsidRPr="00E36DA0">
        <w:rPr>
          <w:rFonts w:ascii="Times New Roman" w:eastAsia="Times New Roman" w:hAnsi="Times New Roman" w:cs="Times New Roman"/>
          <w:sz w:val="26"/>
          <w:szCs w:val="26"/>
          <w:lang w:eastAsia="ru-RU"/>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Староарзаматовский сельсовет МР Мишкинский район РБ, до момента устранения нарушения (за исключением операций по исполнению исполнительных документов и решения налогового органа) в Журнале учета и регистрации решений налогового органа указываются номер и дата </w:t>
      </w:r>
      <w:hyperlink r:id="rId16" w:anchor="P632" w:history="1">
        <w:r w:rsidRPr="00E36DA0">
          <w:rPr>
            <w:rFonts w:ascii="Times New Roman" w:eastAsia="Times New Roman" w:hAnsi="Times New Roman" w:cs="Times New Roman"/>
            <w:color w:val="0000FF"/>
            <w:sz w:val="26"/>
            <w:szCs w:val="26"/>
            <w:lang w:eastAsia="ru-RU"/>
          </w:rPr>
          <w:t>Уведомления</w:t>
        </w:r>
      </w:hyperlink>
      <w:r w:rsidRPr="00E36DA0">
        <w:rPr>
          <w:rFonts w:ascii="Times New Roman" w:eastAsia="Times New Roman" w:hAnsi="Times New Roman" w:cs="Times New Roman"/>
          <w:sz w:val="26"/>
          <w:szCs w:val="26"/>
          <w:lang w:eastAsia="ru-RU"/>
        </w:rPr>
        <w:t xml:space="preserve"> о приостановлении операций по расходованию средств в связи с неисполнением решения налогового органа (приложение N 6).</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Староарзаматовский сельсовет МР Мишкинский район РБ,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При поступлении в Администрацию СП Староарзаматовский сельсовет МР Мишкинский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w:t>
      </w:r>
      <w:hyperlink r:id="rId17" w:anchor="P687" w:history="1">
        <w:r w:rsidRPr="00E36DA0">
          <w:rPr>
            <w:rFonts w:ascii="Times New Roman" w:eastAsia="Times New Roman" w:hAnsi="Times New Roman" w:cs="Times New Roman"/>
            <w:color w:val="0000FF"/>
            <w:sz w:val="26"/>
            <w:szCs w:val="26"/>
            <w:lang w:eastAsia="ru-RU"/>
          </w:rPr>
          <w:t>Уведомление</w:t>
        </w:r>
      </w:hyperlink>
      <w:r w:rsidRPr="00E36DA0">
        <w:rPr>
          <w:rFonts w:ascii="Times New Roman" w:eastAsia="Times New Roman" w:hAnsi="Times New Roman" w:cs="Times New Roman"/>
          <w:sz w:val="26"/>
          <w:szCs w:val="26"/>
          <w:lang w:eastAsia="ru-RU"/>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19. При неисполнении должником решения налогового органа в течение трех месяцев со дня его поступления в Администрацию СП Староарзаматовский </w:t>
      </w:r>
      <w:r w:rsidRPr="00E36DA0">
        <w:rPr>
          <w:rFonts w:ascii="Times New Roman" w:eastAsia="Times New Roman" w:hAnsi="Times New Roman" w:cs="Times New Roman"/>
          <w:sz w:val="26"/>
          <w:szCs w:val="26"/>
          <w:lang w:eastAsia="ru-RU"/>
        </w:rPr>
        <w:lastRenderedPageBreak/>
        <w:t xml:space="preserve">сельсовет МР Мишкинский район РБ в налоговый орган в течение 10 рабочих дней направляется </w:t>
      </w:r>
      <w:hyperlink r:id="rId18" w:anchor="P737" w:history="1">
        <w:r w:rsidRPr="00E36DA0">
          <w:rPr>
            <w:rFonts w:ascii="Times New Roman" w:eastAsia="Times New Roman" w:hAnsi="Times New Roman" w:cs="Times New Roman"/>
            <w:color w:val="0000FF"/>
            <w:sz w:val="26"/>
            <w:szCs w:val="26"/>
            <w:lang w:eastAsia="ru-RU"/>
          </w:rPr>
          <w:t>Уведомление</w:t>
        </w:r>
      </w:hyperlink>
      <w:r w:rsidRPr="00E36DA0">
        <w:rPr>
          <w:rFonts w:ascii="Times New Roman" w:eastAsia="Times New Roman" w:hAnsi="Times New Roman" w:cs="Times New Roman"/>
          <w:sz w:val="26"/>
          <w:szCs w:val="26"/>
          <w:lang w:eastAsia="ru-RU"/>
        </w:rPr>
        <w:t xml:space="preserve"> о неисполнении решения налогового органа должником - казенным учреждением решения налогового органа (приложение N 8).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p>
    <w:p w:rsidR="00E36DA0" w:rsidRPr="00E36DA0" w:rsidRDefault="00E36DA0" w:rsidP="00E36DA0">
      <w:pPr>
        <w:widowControl w:val="0"/>
        <w:autoSpaceDE w:val="0"/>
        <w:autoSpaceDN w:val="0"/>
        <w:spacing w:after="0" w:line="276" w:lineRule="auto"/>
        <w:jc w:val="center"/>
        <w:outlineLvl w:val="1"/>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III. ВЕДЕНИЕ УЧЕТА И ХРАНЕНИЯ ДОКУМЕНТОВ ПО ИСПОЛНЕНИЮ</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РЕШЕНИЙ НАЛОГОВОГО ОРГАНА О ВЗЫСКАНИИ НАЛОГА, СБОРА, ПЕНИ</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И ШТРАФА ПО ДЕНЕЖНЫМ ОБЯЗАТЕЛЬСТВАМ БЮДЖЕТНЫХ И АВТОНОМНЫХ УЧРЕЖДЕНИЙ СП СТАРОАРЗАМАТОВСКИЙ СЕЛЬСОВЕТ МР МИШКИНСКИЙ РАЙОН РБ</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СП Староарзаматовский сельсовет МР Мишкинский район РБ (далее - должник), ведется в электронном виде </w:t>
      </w:r>
      <w:hyperlink r:id="rId19" w:anchor="P282" w:history="1">
        <w:r w:rsidRPr="00E36DA0">
          <w:rPr>
            <w:rFonts w:ascii="Times New Roman" w:eastAsia="Times New Roman" w:hAnsi="Times New Roman" w:cs="Times New Roman"/>
            <w:color w:val="0000FF"/>
            <w:sz w:val="26"/>
            <w:szCs w:val="26"/>
            <w:lang w:eastAsia="ru-RU"/>
          </w:rPr>
          <w:t>Журнал</w:t>
        </w:r>
      </w:hyperlink>
      <w:r w:rsidRPr="00E36DA0">
        <w:rPr>
          <w:rFonts w:ascii="Times New Roman" w:eastAsia="Times New Roman" w:hAnsi="Times New Roman" w:cs="Times New Roman"/>
          <w:sz w:val="26"/>
          <w:szCs w:val="26"/>
          <w:lang w:eastAsia="ru-RU"/>
        </w:rPr>
        <w:t xml:space="preserve"> учета и регистрации решений налогового органа согласно приложению N 2 к настоящему Порядку.</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СП Староарзаматовский сельсовет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СП Староарзаматовский сельсовет МР Мишкинский район РБ.</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Оригиналы решений налогового органа хранятся в деле.</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22. Не позднее пяти рабочих дней со дня поступления в Администрацию СП  Староарзаматовский сельсовет МР Мишкинский район РБ решения налогового органа любым способом, удостоверяющим его получение, должнику передается </w:t>
      </w:r>
      <w:hyperlink r:id="rId20" w:anchor="P553" w:history="1">
        <w:r w:rsidRPr="00E36DA0">
          <w:rPr>
            <w:rFonts w:ascii="Times New Roman" w:eastAsia="Times New Roman" w:hAnsi="Times New Roman" w:cs="Times New Roman"/>
            <w:color w:val="0000FF"/>
            <w:sz w:val="26"/>
            <w:szCs w:val="26"/>
            <w:lang w:eastAsia="ru-RU"/>
          </w:rPr>
          <w:t>Уведомление</w:t>
        </w:r>
      </w:hyperlink>
      <w:r w:rsidRPr="00E36DA0">
        <w:rPr>
          <w:rFonts w:ascii="Times New Roman" w:eastAsia="Times New Roman" w:hAnsi="Times New Roman" w:cs="Times New Roman"/>
          <w:sz w:val="26"/>
          <w:szCs w:val="26"/>
          <w:lang w:eastAsia="ru-RU"/>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lastRenderedPageBreak/>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23.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Копия платежного документа о частичном исполнении решения налогового органа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Копия платежного документа об исполнении решения налогового органа в полном объеме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Администрация СП Староарзаматовский сельсовет МР Мишкинский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r:id="rId21" w:anchor="P434" w:history="1">
        <w:r w:rsidRPr="00E36DA0">
          <w:rPr>
            <w:rFonts w:ascii="Times New Roman" w:eastAsia="Times New Roman" w:hAnsi="Times New Roman" w:cs="Times New Roman"/>
            <w:color w:val="0000FF"/>
            <w:sz w:val="26"/>
            <w:szCs w:val="26"/>
            <w:lang w:eastAsia="ru-RU"/>
          </w:rPr>
          <w:t>(приложение N 3)</w:t>
        </w:r>
      </w:hyperlink>
      <w:r w:rsidRPr="00E36DA0">
        <w:rPr>
          <w:rFonts w:ascii="Times New Roman" w:eastAsia="Times New Roman" w:hAnsi="Times New Roman" w:cs="Times New Roman"/>
          <w:sz w:val="26"/>
          <w:szCs w:val="26"/>
          <w:lang w:eastAsia="ru-RU"/>
        </w:rPr>
        <w:t>.</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25.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СП Староарзаматовский сельсовет МР Мишкинский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В случае поступления Уведомления об уточнении с указанием нулевой суммы задолженности Администрация СП Староарзаматовский 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При представлении документов, подтверждающих исполнение решения налогового органа в полном объеме, Администрация СП Староарзаматовский сельсовет МР Мишкинский район РБ уведомляет об этом налоговый орган.</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Копия письма, направляемого в налоговый орган, также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27. При предъявлении должником в Администрацию СП Староарзаматовский сельсовет МР Мишкинский район РБ документа об отсрочке или о рассрочке </w:t>
      </w:r>
      <w:r w:rsidRPr="00E36DA0">
        <w:rPr>
          <w:rFonts w:ascii="Times New Roman" w:eastAsia="Times New Roman" w:hAnsi="Times New Roman" w:cs="Times New Roman"/>
          <w:sz w:val="26"/>
          <w:szCs w:val="26"/>
          <w:lang w:eastAsia="ru-RU"/>
        </w:rPr>
        <w:lastRenderedPageBreak/>
        <w:t>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Вышеуказанная копия документа об отсрочке или рассрочке уплаты налога, сбора, пени и штрафа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28. При осуществлении в случаях, определенных </w:t>
      </w:r>
      <w:hyperlink r:id="rId22" w:history="1">
        <w:r w:rsidRPr="00E36DA0">
          <w:rPr>
            <w:rFonts w:ascii="Times New Roman" w:eastAsia="Times New Roman" w:hAnsi="Times New Roman" w:cs="Times New Roman"/>
            <w:color w:val="0000FF"/>
            <w:sz w:val="26"/>
            <w:szCs w:val="26"/>
            <w:lang w:eastAsia="ru-RU"/>
          </w:rPr>
          <w:t>частью 20 статьи 30</w:t>
        </w:r>
      </w:hyperlink>
      <w:r w:rsidRPr="00E36DA0">
        <w:rPr>
          <w:rFonts w:ascii="Times New Roman" w:eastAsia="Times New Roman" w:hAnsi="Times New Roman" w:cs="Times New Roman"/>
          <w:sz w:val="26"/>
          <w:szCs w:val="26"/>
          <w:lang w:eastAsia="ru-RU"/>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Староарзаматовский сельсовет МР Мишкинский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w:t>
      </w:r>
      <w:hyperlink r:id="rId23" w:anchor="P632" w:history="1">
        <w:r w:rsidRPr="00E36DA0">
          <w:rPr>
            <w:rFonts w:ascii="Times New Roman" w:eastAsia="Times New Roman" w:hAnsi="Times New Roman" w:cs="Times New Roman"/>
            <w:color w:val="0000FF"/>
            <w:sz w:val="26"/>
            <w:szCs w:val="26"/>
            <w:lang w:eastAsia="ru-RU"/>
          </w:rPr>
          <w:t>Уведомление</w:t>
        </w:r>
      </w:hyperlink>
      <w:r w:rsidRPr="00E36DA0">
        <w:rPr>
          <w:rFonts w:ascii="Times New Roman" w:eastAsia="Times New Roman" w:hAnsi="Times New Roman" w:cs="Times New Roman"/>
          <w:sz w:val="26"/>
          <w:szCs w:val="26"/>
          <w:lang w:eastAsia="ru-RU"/>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При поступлении в Администрацию СП Староарзаматовский сельсовет МР Мишкинский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w:t>
      </w:r>
      <w:hyperlink r:id="rId24" w:anchor="P687" w:history="1">
        <w:r w:rsidRPr="00E36DA0">
          <w:rPr>
            <w:rFonts w:ascii="Times New Roman" w:eastAsia="Times New Roman" w:hAnsi="Times New Roman" w:cs="Times New Roman"/>
            <w:color w:val="0000FF"/>
            <w:sz w:val="26"/>
            <w:szCs w:val="26"/>
            <w:lang w:eastAsia="ru-RU"/>
          </w:rPr>
          <w:t>Уведомление</w:t>
        </w:r>
      </w:hyperlink>
      <w:r w:rsidRPr="00E36DA0">
        <w:rPr>
          <w:rFonts w:ascii="Times New Roman" w:eastAsia="Times New Roman" w:hAnsi="Times New Roman" w:cs="Times New Roman"/>
          <w:sz w:val="26"/>
          <w:szCs w:val="26"/>
          <w:lang w:eastAsia="ru-RU"/>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 xml:space="preserve">29. При неисполнении должником решения налогового органа в течение трех месяцев со дня его поступления в Администрацию СП Староарзаматовский сельсовет МР Мишкинский район РБ в налоговый орган в течение 10 рабочих дней направляется </w:t>
      </w:r>
      <w:hyperlink r:id="rId25" w:anchor="P737" w:history="1">
        <w:r w:rsidRPr="00E36DA0">
          <w:rPr>
            <w:rFonts w:ascii="Times New Roman" w:eastAsia="Times New Roman" w:hAnsi="Times New Roman" w:cs="Times New Roman"/>
            <w:color w:val="0000FF"/>
            <w:sz w:val="26"/>
            <w:szCs w:val="26"/>
            <w:lang w:eastAsia="ru-RU"/>
          </w:rPr>
          <w:t>Уведомление</w:t>
        </w:r>
      </w:hyperlink>
      <w:r w:rsidRPr="00E36DA0">
        <w:rPr>
          <w:rFonts w:ascii="Times New Roman" w:eastAsia="Times New Roman" w:hAnsi="Times New Roman" w:cs="Times New Roman"/>
          <w:sz w:val="26"/>
          <w:szCs w:val="26"/>
          <w:lang w:eastAsia="ru-RU"/>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E36DA0" w:rsidRPr="00E36DA0" w:rsidRDefault="00E36DA0" w:rsidP="00E36DA0">
      <w:pPr>
        <w:widowControl w:val="0"/>
        <w:autoSpaceDE w:val="0"/>
        <w:autoSpaceDN w:val="0"/>
        <w:spacing w:after="0" w:line="276" w:lineRule="auto"/>
        <w:jc w:val="center"/>
        <w:outlineLvl w:val="1"/>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IV. ПОРЯДОК УЧЕТА И РЕГИСТРАЦИИ РЕШЕНИЙ НАЛОГОВОГО ОРГАНА</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ПРИ ИЗМЕНЕНИИ ТИПА МУНИЦИПАЛЬНОГО УЧРЕЖДЕНИЯ, ЛИЦЕВЫЕ</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lastRenderedPageBreak/>
        <w:t>СЧЕТА КОТОРОГО ОТКРЫТЫ В АДМИНИСТРАЦИИ СП СТАРОАРЗАМАТОВСКИЙ СЕЛЬСОВЕТ МР МИШКИНСКИЙ РАЙОН РБ</w:t>
      </w: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p>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6"/>
          <w:szCs w:val="26"/>
          <w:lang w:eastAsia="ru-RU"/>
        </w:rPr>
      </w:pPr>
      <w:r w:rsidRPr="00E36DA0">
        <w:rPr>
          <w:rFonts w:ascii="Times New Roman" w:eastAsia="Times New Roman" w:hAnsi="Times New Roman" w:cs="Times New Roman"/>
          <w:sz w:val="26"/>
          <w:szCs w:val="26"/>
          <w:lang w:eastAsia="ru-RU"/>
        </w:rPr>
        <w:t>31. 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 исполнение в Администрацию СП Староарзаматовский сельсовет администрации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E36DA0" w:rsidRPr="00E36DA0" w:rsidRDefault="00E36DA0" w:rsidP="00E36DA0">
      <w:pPr>
        <w:spacing w:after="0" w:line="276" w:lineRule="auto"/>
        <w:rPr>
          <w:rFonts w:ascii="Times New Roman" w:eastAsia="Times New Roman" w:hAnsi="Times New Roman" w:cs="Times New Roman"/>
          <w:sz w:val="24"/>
          <w:szCs w:val="20"/>
          <w:lang w:eastAsia="ru-RU"/>
        </w:rPr>
        <w:sectPr w:rsidR="00E36DA0" w:rsidRPr="00E36DA0" w:rsidSect="004A4262">
          <w:pgSz w:w="11906" w:h="16838"/>
          <w:pgMar w:top="709" w:right="851" w:bottom="1134" w:left="1701" w:header="709" w:footer="709" w:gutter="0"/>
          <w:cols w:space="720"/>
        </w:sect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lastRenderedPageBreak/>
        <w:t>Приложение N 1</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 Порядку ведения учета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и осуществления хранения</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документов по исполнению</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решений налогового органа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о взыскании налога,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сбора, пени и штрафа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по денежным обязательствам</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казенных, бюджетных и</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автономных учреждений</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администрации СП</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Староарзаматовский сельсовет</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МР Мишкинский район РБ</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2" w:name="P129"/>
      <w:bookmarkEnd w:id="2"/>
      <w:r w:rsidRPr="00E36DA0">
        <w:rPr>
          <w:rFonts w:ascii="Times New Roman" w:eastAsia="Times New Roman" w:hAnsi="Times New Roman" w:cs="Times New Roman"/>
          <w:sz w:val="24"/>
          <w:szCs w:val="20"/>
          <w:lang w:eastAsia="ru-RU"/>
        </w:rPr>
        <w:t>Журнал</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учета и регистрации решений налоговых органов,</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предусматривающих обращение взыскания на средства казенных</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учреждений администрации СП Староарзаматовский сельсовет МР Мишкинский район РБ</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928"/>
        <w:gridCol w:w="1644"/>
        <w:gridCol w:w="821"/>
        <w:gridCol w:w="686"/>
        <w:gridCol w:w="1701"/>
        <w:gridCol w:w="1531"/>
        <w:gridCol w:w="1701"/>
      </w:tblGrid>
      <w:tr w:rsidR="00E36DA0" w:rsidRPr="00E36DA0" w:rsidTr="00A77806">
        <w:tc>
          <w:tcPr>
            <w:tcW w:w="456"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N п/п</w:t>
            </w:r>
          </w:p>
        </w:tc>
        <w:tc>
          <w:tcPr>
            <w:tcW w:w="1928"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 присвоенный решению налогового органа при регистрации входящей корреспонденции</w:t>
            </w:r>
          </w:p>
        </w:tc>
        <w:tc>
          <w:tcPr>
            <w:tcW w:w="1644"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 предъявления решения налогового органа</w:t>
            </w:r>
          </w:p>
        </w:tc>
        <w:tc>
          <w:tcPr>
            <w:tcW w:w="3208" w:type="dxa"/>
            <w:gridSpan w:val="3"/>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Решение налогового органа</w:t>
            </w:r>
          </w:p>
        </w:tc>
        <w:tc>
          <w:tcPr>
            <w:tcW w:w="1531"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Количество листов приложения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Наименование должника в соответствии с решением налогового органа</w:t>
            </w:r>
          </w:p>
        </w:tc>
      </w:tr>
      <w:tr w:rsidR="00E36DA0" w:rsidRPr="00E36DA0" w:rsidTr="00A77806">
        <w:tc>
          <w:tcPr>
            <w:tcW w:w="456"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82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68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170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наименование налогового органа</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r>
      <w:tr w:rsidR="00E36DA0" w:rsidRPr="00E36DA0" w:rsidTr="00A77806">
        <w:tc>
          <w:tcPr>
            <w:tcW w:w="45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w:t>
            </w:r>
          </w:p>
        </w:tc>
        <w:tc>
          <w:tcPr>
            <w:tcW w:w="1928"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w:t>
            </w:r>
          </w:p>
        </w:tc>
        <w:tc>
          <w:tcPr>
            <w:tcW w:w="164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w:t>
            </w:r>
          </w:p>
        </w:tc>
        <w:tc>
          <w:tcPr>
            <w:tcW w:w="82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4</w:t>
            </w:r>
          </w:p>
        </w:tc>
        <w:tc>
          <w:tcPr>
            <w:tcW w:w="68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6</w:t>
            </w:r>
          </w:p>
        </w:tc>
        <w:tc>
          <w:tcPr>
            <w:tcW w:w="153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8</w:t>
            </w:r>
          </w:p>
        </w:tc>
      </w:tr>
      <w:tr w:rsidR="00E36DA0" w:rsidRPr="00E36DA0" w:rsidTr="00A77806">
        <w:tc>
          <w:tcPr>
            <w:tcW w:w="456"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928"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64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2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686"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3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E36DA0" w:rsidRPr="00E36DA0" w:rsidTr="00A77806">
        <w:tc>
          <w:tcPr>
            <w:tcW w:w="1304"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Банковски</w:t>
            </w:r>
            <w:r w:rsidRPr="00E36DA0">
              <w:rPr>
                <w:rFonts w:ascii="Times New Roman" w:eastAsia="Times New Roman" w:hAnsi="Times New Roman" w:cs="Times New Roman"/>
                <w:sz w:val="24"/>
                <w:szCs w:val="20"/>
              </w:rPr>
              <w:lastRenderedPageBreak/>
              <w:t>е реквизиты для зачисления средств по решению налогового органа, адрес налогового органа</w:t>
            </w:r>
          </w:p>
        </w:tc>
        <w:tc>
          <w:tcPr>
            <w:tcW w:w="1157"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 xml:space="preserve">Сумма по </w:t>
            </w:r>
            <w:r w:rsidRPr="00E36DA0">
              <w:rPr>
                <w:rFonts w:ascii="Times New Roman" w:eastAsia="Times New Roman" w:hAnsi="Times New Roman" w:cs="Times New Roman"/>
                <w:sz w:val="24"/>
                <w:szCs w:val="20"/>
              </w:rPr>
              <w:lastRenderedPageBreak/>
              <w:t>решению налогового органа, руб.</w:t>
            </w:r>
          </w:p>
        </w:tc>
        <w:tc>
          <w:tcPr>
            <w:tcW w:w="1478" w:type="dxa"/>
            <w:gridSpan w:val="2"/>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Уведомлени</w:t>
            </w:r>
            <w:r w:rsidRPr="00E36DA0">
              <w:rPr>
                <w:rFonts w:ascii="Times New Roman" w:eastAsia="Times New Roman" w:hAnsi="Times New Roman" w:cs="Times New Roman"/>
                <w:sz w:val="24"/>
                <w:szCs w:val="20"/>
              </w:rPr>
              <w:lastRenderedPageBreak/>
              <w:t>е о поступлении решения налогового органа</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 xml:space="preserve">Дата </w:t>
            </w:r>
            <w:r w:rsidRPr="00E36DA0">
              <w:rPr>
                <w:rFonts w:ascii="Times New Roman" w:eastAsia="Times New Roman" w:hAnsi="Times New Roman" w:cs="Times New Roman"/>
                <w:sz w:val="24"/>
                <w:szCs w:val="20"/>
              </w:rPr>
              <w:lastRenderedPageBreak/>
              <w:t>вручения уведомления должнику</w:t>
            </w:r>
          </w:p>
        </w:tc>
        <w:tc>
          <w:tcPr>
            <w:tcW w:w="2912" w:type="dxa"/>
            <w:gridSpan w:val="4"/>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 xml:space="preserve">Информация об источнике </w:t>
            </w:r>
            <w:r w:rsidRPr="00E36DA0">
              <w:rPr>
                <w:rFonts w:ascii="Times New Roman" w:eastAsia="Times New Roman" w:hAnsi="Times New Roman" w:cs="Times New Roman"/>
                <w:sz w:val="24"/>
                <w:szCs w:val="20"/>
              </w:rPr>
              <w:lastRenderedPageBreak/>
              <w:t>образования задолженности</w:t>
            </w:r>
          </w:p>
        </w:tc>
        <w:tc>
          <w:tcPr>
            <w:tcW w:w="1372"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Запрос-</w:t>
            </w:r>
            <w:r w:rsidRPr="00E36DA0">
              <w:rPr>
                <w:rFonts w:ascii="Times New Roman" w:eastAsia="Times New Roman" w:hAnsi="Times New Roman" w:cs="Times New Roman"/>
                <w:sz w:val="24"/>
                <w:szCs w:val="20"/>
              </w:rPr>
              <w:lastRenderedPageBreak/>
              <w:t>требование</w:t>
            </w:r>
          </w:p>
        </w:tc>
        <w:tc>
          <w:tcPr>
            <w:tcW w:w="1543"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 xml:space="preserve">Уведомление </w:t>
            </w:r>
            <w:r w:rsidRPr="00E36DA0">
              <w:rPr>
                <w:rFonts w:ascii="Times New Roman" w:eastAsia="Times New Roman" w:hAnsi="Times New Roman" w:cs="Times New Roman"/>
                <w:sz w:val="24"/>
                <w:szCs w:val="20"/>
              </w:rPr>
              <w:lastRenderedPageBreak/>
              <w:t>о приостановлении операций по расходованию средств</w:t>
            </w:r>
          </w:p>
        </w:tc>
        <w:tc>
          <w:tcPr>
            <w:tcW w:w="1694"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 xml:space="preserve">Уведомление о </w:t>
            </w:r>
            <w:r w:rsidRPr="00E36DA0">
              <w:rPr>
                <w:rFonts w:ascii="Times New Roman" w:eastAsia="Times New Roman" w:hAnsi="Times New Roman" w:cs="Times New Roman"/>
                <w:sz w:val="24"/>
                <w:szCs w:val="20"/>
              </w:rPr>
              <w:lastRenderedPageBreak/>
              <w:t>возобновлении операций по расходованию средств</w:t>
            </w:r>
          </w:p>
        </w:tc>
        <w:tc>
          <w:tcPr>
            <w:tcW w:w="1716" w:type="dxa"/>
            <w:gridSpan w:val="2"/>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 xml:space="preserve">Уведомление о </w:t>
            </w:r>
            <w:r w:rsidRPr="00E36DA0">
              <w:rPr>
                <w:rFonts w:ascii="Times New Roman" w:eastAsia="Times New Roman" w:hAnsi="Times New Roman" w:cs="Times New Roman"/>
                <w:sz w:val="24"/>
                <w:szCs w:val="20"/>
              </w:rPr>
              <w:lastRenderedPageBreak/>
              <w:t>возобновлении исполнения решения налогового органа</w:t>
            </w:r>
          </w:p>
        </w:tc>
      </w:tr>
      <w:tr w:rsidR="00E36DA0" w:rsidRPr="00E36DA0" w:rsidTr="00A77806">
        <w:tc>
          <w:tcPr>
            <w:tcW w:w="1304"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768"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710"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397" w:type="dxa"/>
            <w:gridSpan w:val="2"/>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информация должника</w:t>
            </w:r>
          </w:p>
        </w:tc>
        <w:tc>
          <w:tcPr>
            <w:tcW w:w="1515" w:type="dxa"/>
            <w:gridSpan w:val="2"/>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уточняющая информация должника (в случае изменения кода бюджетной классификации)</w:t>
            </w: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558"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794"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922"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r>
      <w:tr w:rsidR="00E36DA0" w:rsidRPr="00E36DA0" w:rsidTr="00A77806">
        <w:tc>
          <w:tcPr>
            <w:tcW w:w="1304"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773"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62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835"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68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782"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59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79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749"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83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86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r>
      <w:tr w:rsidR="00E36DA0" w:rsidRPr="00E36DA0" w:rsidTr="00A77806">
        <w:tc>
          <w:tcPr>
            <w:tcW w:w="130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9</w:t>
            </w:r>
          </w:p>
        </w:tc>
        <w:tc>
          <w:tcPr>
            <w:tcW w:w="115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10</w:t>
            </w:r>
          </w:p>
        </w:tc>
        <w:tc>
          <w:tcPr>
            <w:tcW w:w="768"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11</w:t>
            </w:r>
          </w:p>
        </w:tc>
        <w:tc>
          <w:tcPr>
            <w:tcW w:w="71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12</w:t>
            </w:r>
          </w:p>
        </w:tc>
        <w:tc>
          <w:tcPr>
            <w:tcW w:w="1133"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13</w:t>
            </w:r>
          </w:p>
        </w:tc>
        <w:tc>
          <w:tcPr>
            <w:tcW w:w="773"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14</w:t>
            </w:r>
          </w:p>
        </w:tc>
        <w:tc>
          <w:tcPr>
            <w:tcW w:w="62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15</w:t>
            </w:r>
          </w:p>
        </w:tc>
        <w:tc>
          <w:tcPr>
            <w:tcW w:w="835"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16</w:t>
            </w:r>
          </w:p>
        </w:tc>
        <w:tc>
          <w:tcPr>
            <w:tcW w:w="68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17</w:t>
            </w:r>
          </w:p>
        </w:tc>
        <w:tc>
          <w:tcPr>
            <w:tcW w:w="782"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18</w:t>
            </w:r>
          </w:p>
        </w:tc>
        <w:tc>
          <w:tcPr>
            <w:tcW w:w="59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19</w:t>
            </w:r>
          </w:p>
        </w:tc>
        <w:tc>
          <w:tcPr>
            <w:tcW w:w="79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20</w:t>
            </w:r>
          </w:p>
        </w:tc>
        <w:tc>
          <w:tcPr>
            <w:tcW w:w="749"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21</w:t>
            </w:r>
          </w:p>
        </w:tc>
        <w:tc>
          <w:tcPr>
            <w:tcW w:w="83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22</w:t>
            </w:r>
          </w:p>
        </w:tc>
        <w:tc>
          <w:tcPr>
            <w:tcW w:w="86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23</w:t>
            </w:r>
          </w:p>
        </w:tc>
        <w:tc>
          <w:tcPr>
            <w:tcW w:w="79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24</w:t>
            </w:r>
          </w:p>
        </w:tc>
        <w:tc>
          <w:tcPr>
            <w:tcW w:w="922"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25</w:t>
            </w:r>
          </w:p>
        </w:tc>
      </w:tr>
      <w:tr w:rsidR="00E36DA0" w:rsidRPr="00E36DA0" w:rsidTr="00A77806">
        <w:tc>
          <w:tcPr>
            <w:tcW w:w="130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157"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68"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1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133"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73"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62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35"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68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82"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59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9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49"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3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6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9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922"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94"/>
        <w:gridCol w:w="816"/>
        <w:gridCol w:w="680"/>
        <w:gridCol w:w="826"/>
        <w:gridCol w:w="581"/>
        <w:gridCol w:w="854"/>
        <w:gridCol w:w="821"/>
        <w:gridCol w:w="686"/>
        <w:gridCol w:w="1020"/>
        <w:gridCol w:w="1536"/>
        <w:gridCol w:w="869"/>
        <w:gridCol w:w="1247"/>
      </w:tblGrid>
      <w:tr w:rsidR="00E36DA0" w:rsidRPr="00E36DA0" w:rsidTr="00A77806">
        <w:tc>
          <w:tcPr>
            <w:tcW w:w="1588"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Уведомление о неисполнении должником решения налогового органа</w:t>
            </w:r>
          </w:p>
        </w:tc>
        <w:tc>
          <w:tcPr>
            <w:tcW w:w="1496"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 xml:space="preserve">Уведомление об исполнении в полном объеме решения налогового </w:t>
            </w:r>
            <w:r w:rsidRPr="00E36DA0">
              <w:rPr>
                <w:rFonts w:ascii="Times New Roman" w:eastAsia="Times New Roman" w:hAnsi="Times New Roman" w:cs="Times New Roman"/>
                <w:sz w:val="24"/>
                <w:szCs w:val="20"/>
              </w:rPr>
              <w:lastRenderedPageBreak/>
              <w:t>органа</w:t>
            </w:r>
          </w:p>
        </w:tc>
        <w:tc>
          <w:tcPr>
            <w:tcW w:w="2261" w:type="dxa"/>
            <w:gridSpan w:val="3"/>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Исполнено платежным документом</w:t>
            </w:r>
          </w:p>
        </w:tc>
        <w:tc>
          <w:tcPr>
            <w:tcW w:w="2527" w:type="dxa"/>
            <w:gridSpan w:val="3"/>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Возврат решения налогового органа</w:t>
            </w:r>
          </w:p>
        </w:tc>
        <w:tc>
          <w:tcPr>
            <w:tcW w:w="2405" w:type="dxa"/>
            <w:gridSpan w:val="2"/>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 xml:space="preserve">Отсрочка, рассрочка, приостановление, отмена действия решения налогового органа, признание решения налогового органа </w:t>
            </w:r>
            <w:r w:rsidRPr="00E36DA0">
              <w:rPr>
                <w:rFonts w:ascii="Times New Roman" w:eastAsia="Times New Roman" w:hAnsi="Times New Roman" w:cs="Times New Roman"/>
                <w:sz w:val="24"/>
                <w:szCs w:val="20"/>
              </w:rPr>
              <w:lastRenderedPageBreak/>
              <w:t>недействительным (незаконным)</w:t>
            </w:r>
          </w:p>
        </w:tc>
        <w:tc>
          <w:tcPr>
            <w:tcW w:w="1247"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Дата возобновления исполнения решения налогового органа</w:t>
            </w:r>
          </w:p>
        </w:tc>
      </w:tr>
      <w:tr w:rsidR="00E36DA0" w:rsidRPr="00E36DA0" w:rsidTr="00A77806">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176"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3696" w:type="dxa"/>
            <w:gridSpan w:val="3"/>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507" w:type="dxa"/>
            <w:gridSpan w:val="2"/>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уведомление (сопроводительное письмо)</w:t>
            </w:r>
          </w:p>
        </w:tc>
        <w:tc>
          <w:tcPr>
            <w:tcW w:w="1020"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причина возврата</w:t>
            </w:r>
          </w:p>
        </w:tc>
        <w:tc>
          <w:tcPr>
            <w:tcW w:w="1536"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наименование документа и органа, его выдавшего (дата, номер)</w:t>
            </w:r>
          </w:p>
        </w:tc>
        <w:tc>
          <w:tcPr>
            <w:tcW w:w="869"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срок/ период</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r>
      <w:tr w:rsidR="00E36DA0" w:rsidRPr="00E36DA0" w:rsidTr="00A77806">
        <w:tc>
          <w:tcPr>
            <w:tcW w:w="79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79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81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68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82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58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85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сумма, руб.</w:t>
            </w:r>
          </w:p>
        </w:tc>
        <w:tc>
          <w:tcPr>
            <w:tcW w:w="82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68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r>
      <w:tr w:rsidR="00E36DA0" w:rsidRPr="00E36DA0" w:rsidTr="00A77806">
        <w:tc>
          <w:tcPr>
            <w:tcW w:w="79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26</w:t>
            </w:r>
          </w:p>
        </w:tc>
        <w:tc>
          <w:tcPr>
            <w:tcW w:w="79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27</w:t>
            </w:r>
          </w:p>
        </w:tc>
        <w:tc>
          <w:tcPr>
            <w:tcW w:w="81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28</w:t>
            </w:r>
          </w:p>
        </w:tc>
        <w:tc>
          <w:tcPr>
            <w:tcW w:w="68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29</w:t>
            </w:r>
          </w:p>
        </w:tc>
        <w:tc>
          <w:tcPr>
            <w:tcW w:w="82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30</w:t>
            </w:r>
          </w:p>
        </w:tc>
        <w:tc>
          <w:tcPr>
            <w:tcW w:w="58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31</w:t>
            </w:r>
          </w:p>
        </w:tc>
        <w:tc>
          <w:tcPr>
            <w:tcW w:w="85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32</w:t>
            </w:r>
          </w:p>
        </w:tc>
        <w:tc>
          <w:tcPr>
            <w:tcW w:w="82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33</w:t>
            </w:r>
          </w:p>
        </w:tc>
        <w:tc>
          <w:tcPr>
            <w:tcW w:w="68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34</w:t>
            </w:r>
          </w:p>
        </w:tc>
        <w:tc>
          <w:tcPr>
            <w:tcW w:w="102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35</w:t>
            </w:r>
          </w:p>
        </w:tc>
        <w:tc>
          <w:tcPr>
            <w:tcW w:w="153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36</w:t>
            </w:r>
          </w:p>
        </w:tc>
        <w:tc>
          <w:tcPr>
            <w:tcW w:w="869"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37</w:t>
            </w:r>
          </w:p>
        </w:tc>
        <w:tc>
          <w:tcPr>
            <w:tcW w:w="124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38</w:t>
            </w:r>
          </w:p>
        </w:tc>
      </w:tr>
      <w:tr w:rsidR="00E36DA0" w:rsidRPr="00E36DA0" w:rsidTr="00A77806">
        <w:tc>
          <w:tcPr>
            <w:tcW w:w="79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9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16"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68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26"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58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5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2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686"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02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36"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69"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247"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lastRenderedPageBreak/>
        <w:t>Приложение N 2</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 Порядку ведения учета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и осуществления хранения</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документов по исполнению</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решений налогового органа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о взыскании налога,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сбора, пени и штрафа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по денежным обязательствам</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казенных, бюджетных и</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автономных учреждений</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администрации СП</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Староарзаматовский сельсовет</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МР Мишкинский район РБ</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3" w:name="P282"/>
      <w:bookmarkEnd w:id="3"/>
      <w:r w:rsidRPr="00E36DA0">
        <w:rPr>
          <w:rFonts w:ascii="Times New Roman" w:eastAsia="Times New Roman" w:hAnsi="Times New Roman" w:cs="Times New Roman"/>
          <w:sz w:val="24"/>
          <w:szCs w:val="20"/>
          <w:lang w:eastAsia="ru-RU"/>
        </w:rPr>
        <w:t>Журнал</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учета и регистрации решений налоговых органов,</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предусматривающих обращение взыскания на средства бюджетных</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и автономных учреждений администрации СП Староарзаматовский сельсовет</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МР Мишкинский район РБ</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530"/>
        <w:gridCol w:w="1191"/>
        <w:gridCol w:w="782"/>
        <w:gridCol w:w="567"/>
        <w:gridCol w:w="2098"/>
        <w:gridCol w:w="1361"/>
        <w:gridCol w:w="2154"/>
      </w:tblGrid>
      <w:tr w:rsidR="00E36DA0" w:rsidRPr="00E36DA0" w:rsidTr="00A77806">
        <w:tc>
          <w:tcPr>
            <w:tcW w:w="514"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N п/п</w:t>
            </w:r>
          </w:p>
        </w:tc>
        <w:tc>
          <w:tcPr>
            <w:tcW w:w="2530"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 присвоенный решению налогового органа при регистрации входящей корреспонденции</w:t>
            </w:r>
          </w:p>
        </w:tc>
        <w:tc>
          <w:tcPr>
            <w:tcW w:w="1191"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 предъявления решения налогового органа</w:t>
            </w:r>
          </w:p>
        </w:tc>
        <w:tc>
          <w:tcPr>
            <w:tcW w:w="3447" w:type="dxa"/>
            <w:gridSpan w:val="3"/>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Решение налогового органа</w:t>
            </w:r>
          </w:p>
        </w:tc>
        <w:tc>
          <w:tcPr>
            <w:tcW w:w="1361"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Количество листов приложения</w:t>
            </w:r>
          </w:p>
        </w:tc>
        <w:tc>
          <w:tcPr>
            <w:tcW w:w="2154"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Наименование должника в соответствии с решением налогового органа</w:t>
            </w:r>
          </w:p>
        </w:tc>
      </w:tr>
      <w:tr w:rsidR="00E36DA0" w:rsidRPr="00E36DA0" w:rsidTr="00A77806">
        <w:tc>
          <w:tcPr>
            <w:tcW w:w="514"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782"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56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2098"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наименование налогового органа</w:t>
            </w: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r>
      <w:tr w:rsidR="00E36DA0" w:rsidRPr="00E36DA0" w:rsidTr="00A77806">
        <w:tc>
          <w:tcPr>
            <w:tcW w:w="51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w:t>
            </w:r>
          </w:p>
        </w:tc>
        <w:tc>
          <w:tcPr>
            <w:tcW w:w="253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w:t>
            </w:r>
          </w:p>
        </w:tc>
        <w:tc>
          <w:tcPr>
            <w:tcW w:w="119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w:t>
            </w:r>
          </w:p>
        </w:tc>
        <w:tc>
          <w:tcPr>
            <w:tcW w:w="782"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5</w:t>
            </w:r>
          </w:p>
        </w:tc>
        <w:tc>
          <w:tcPr>
            <w:tcW w:w="2098"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6</w:t>
            </w:r>
          </w:p>
        </w:tc>
        <w:tc>
          <w:tcPr>
            <w:tcW w:w="136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7</w:t>
            </w:r>
          </w:p>
        </w:tc>
        <w:tc>
          <w:tcPr>
            <w:tcW w:w="215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8</w:t>
            </w:r>
          </w:p>
        </w:tc>
      </w:tr>
      <w:tr w:rsidR="00E36DA0" w:rsidRPr="00E36DA0" w:rsidTr="00A77806">
        <w:tc>
          <w:tcPr>
            <w:tcW w:w="51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4"/>
                <w:szCs w:val="20"/>
              </w:rPr>
            </w:pPr>
          </w:p>
        </w:tc>
        <w:tc>
          <w:tcPr>
            <w:tcW w:w="253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4"/>
                <w:szCs w:val="20"/>
              </w:rPr>
            </w:pPr>
          </w:p>
        </w:tc>
        <w:tc>
          <w:tcPr>
            <w:tcW w:w="119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4"/>
                <w:szCs w:val="20"/>
              </w:rPr>
            </w:pPr>
          </w:p>
        </w:tc>
        <w:tc>
          <w:tcPr>
            <w:tcW w:w="782"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4"/>
                <w:szCs w:val="20"/>
              </w:rPr>
            </w:pPr>
          </w:p>
        </w:tc>
        <w:tc>
          <w:tcPr>
            <w:tcW w:w="2098"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4"/>
                <w:szCs w:val="20"/>
              </w:rPr>
            </w:pPr>
          </w:p>
        </w:tc>
        <w:tc>
          <w:tcPr>
            <w:tcW w:w="136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4"/>
                <w:szCs w:val="20"/>
              </w:rPr>
            </w:pPr>
          </w:p>
        </w:tc>
        <w:tc>
          <w:tcPr>
            <w:tcW w:w="215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both"/>
              <w:rPr>
                <w:rFonts w:ascii="Times New Roman" w:eastAsia="Times New Roman" w:hAnsi="Times New Roman" w:cs="Times New Roman"/>
                <w:sz w:val="24"/>
                <w:szCs w:val="20"/>
              </w:rPr>
            </w:pPr>
          </w:p>
        </w:tc>
      </w:tr>
    </w:tbl>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248"/>
        <w:gridCol w:w="835"/>
        <w:gridCol w:w="701"/>
        <w:gridCol w:w="1406"/>
        <w:gridCol w:w="850"/>
        <w:gridCol w:w="850"/>
        <w:gridCol w:w="960"/>
        <w:gridCol w:w="830"/>
        <w:gridCol w:w="964"/>
        <w:gridCol w:w="907"/>
      </w:tblGrid>
      <w:tr w:rsidR="00E36DA0" w:rsidRPr="00E36DA0" w:rsidTr="00A77806">
        <w:tc>
          <w:tcPr>
            <w:tcW w:w="1444"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Банковские реквизиты для зачисления средств по решению налогового органа, адрес налогового органа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Сумма по решению налогового органа, руб.</w:t>
            </w:r>
          </w:p>
        </w:tc>
        <w:tc>
          <w:tcPr>
            <w:tcW w:w="1536" w:type="dxa"/>
            <w:gridSpan w:val="2"/>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Уведомление о поступлении решения налогового органа</w:t>
            </w:r>
          </w:p>
        </w:tc>
        <w:tc>
          <w:tcPr>
            <w:tcW w:w="1406"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 вручения уведомления должнику</w:t>
            </w:r>
          </w:p>
        </w:tc>
        <w:tc>
          <w:tcPr>
            <w:tcW w:w="1700"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Уведомление о приостановлении операций по расходованию средств</w:t>
            </w:r>
          </w:p>
        </w:tc>
        <w:tc>
          <w:tcPr>
            <w:tcW w:w="1790"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Уведомление о возобновлении операций по расходованию средств</w:t>
            </w:r>
          </w:p>
        </w:tc>
        <w:tc>
          <w:tcPr>
            <w:tcW w:w="1871" w:type="dxa"/>
            <w:gridSpan w:val="2"/>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Уведомление о возобновлении исполнения решения налогового органа</w:t>
            </w:r>
          </w:p>
        </w:tc>
      </w:tr>
      <w:tr w:rsidR="00E36DA0" w:rsidRPr="00E36DA0" w:rsidTr="00A77806">
        <w:trPr>
          <w:trHeight w:val="450"/>
        </w:trPr>
        <w:tc>
          <w:tcPr>
            <w:tcW w:w="1444"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835"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701"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964"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907"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r>
      <w:tr w:rsidR="00E36DA0" w:rsidRPr="00E36DA0" w:rsidTr="00A77806">
        <w:tc>
          <w:tcPr>
            <w:tcW w:w="1444"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85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96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83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r>
      <w:tr w:rsidR="00E36DA0" w:rsidRPr="00E36DA0" w:rsidTr="00A77806">
        <w:tc>
          <w:tcPr>
            <w:tcW w:w="144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9</w:t>
            </w:r>
          </w:p>
        </w:tc>
        <w:tc>
          <w:tcPr>
            <w:tcW w:w="1248"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10</w:t>
            </w:r>
          </w:p>
        </w:tc>
        <w:tc>
          <w:tcPr>
            <w:tcW w:w="835"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11</w:t>
            </w:r>
          </w:p>
        </w:tc>
        <w:tc>
          <w:tcPr>
            <w:tcW w:w="70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12</w:t>
            </w:r>
          </w:p>
        </w:tc>
        <w:tc>
          <w:tcPr>
            <w:tcW w:w="1406"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15</w:t>
            </w:r>
          </w:p>
        </w:tc>
        <w:tc>
          <w:tcPr>
            <w:tcW w:w="96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16</w:t>
            </w:r>
          </w:p>
        </w:tc>
        <w:tc>
          <w:tcPr>
            <w:tcW w:w="83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17</w:t>
            </w:r>
          </w:p>
        </w:tc>
        <w:tc>
          <w:tcPr>
            <w:tcW w:w="96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18</w:t>
            </w:r>
          </w:p>
        </w:tc>
        <w:tc>
          <w:tcPr>
            <w:tcW w:w="90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19</w:t>
            </w:r>
          </w:p>
        </w:tc>
      </w:tr>
      <w:tr w:rsidR="00E36DA0" w:rsidRPr="00E36DA0" w:rsidTr="00A77806">
        <w:tc>
          <w:tcPr>
            <w:tcW w:w="144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248"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35"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0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406"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96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3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96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907"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E36DA0" w:rsidRPr="00E36DA0" w:rsidTr="00A77806">
        <w:tc>
          <w:tcPr>
            <w:tcW w:w="1339"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Уведомление о неисполнении должником решения налогового органа</w:t>
            </w:r>
          </w:p>
        </w:tc>
        <w:tc>
          <w:tcPr>
            <w:tcW w:w="1351"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Уведомление об исполнении в полном объеме решения налогового органа</w:t>
            </w:r>
          </w:p>
        </w:tc>
        <w:tc>
          <w:tcPr>
            <w:tcW w:w="4918" w:type="dxa"/>
            <w:gridSpan w:val="6"/>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Исполнено</w:t>
            </w:r>
          </w:p>
        </w:tc>
        <w:tc>
          <w:tcPr>
            <w:tcW w:w="2515" w:type="dxa"/>
            <w:gridSpan w:val="3"/>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Возврат решения налогового органа</w:t>
            </w:r>
          </w:p>
        </w:tc>
        <w:tc>
          <w:tcPr>
            <w:tcW w:w="2400" w:type="dxa"/>
            <w:gridSpan w:val="2"/>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893"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 возобновления исполнения решения налогового органа</w:t>
            </w:r>
          </w:p>
        </w:tc>
      </w:tr>
      <w:tr w:rsidR="00E36DA0" w:rsidRPr="00E36DA0" w:rsidTr="00A77806">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403" w:type="dxa"/>
            <w:gridSpan w:val="3"/>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 xml:space="preserve">с лицевого счета, предназначенного для учета операций со </w:t>
            </w:r>
            <w:r w:rsidRPr="00E36DA0">
              <w:rPr>
                <w:rFonts w:ascii="Times New Roman" w:eastAsia="Times New Roman" w:hAnsi="Times New Roman" w:cs="Times New Roman"/>
                <w:sz w:val="24"/>
                <w:szCs w:val="20"/>
              </w:rPr>
              <w:lastRenderedPageBreak/>
              <w:t>средствами бюджетных (автономных) учреждений</w:t>
            </w:r>
          </w:p>
        </w:tc>
        <w:tc>
          <w:tcPr>
            <w:tcW w:w="2515" w:type="dxa"/>
            <w:gridSpan w:val="3"/>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 xml:space="preserve">с отдельного лицевого счета, предназначенного для </w:t>
            </w:r>
            <w:r w:rsidRPr="00E36DA0">
              <w:rPr>
                <w:rFonts w:ascii="Times New Roman" w:eastAsia="Times New Roman" w:hAnsi="Times New Roman" w:cs="Times New Roman"/>
                <w:sz w:val="24"/>
                <w:szCs w:val="20"/>
              </w:rPr>
              <w:lastRenderedPageBreak/>
              <w:t>учета операций со средствами, предоставленными в виде субсидий на иные цели, а также бюджетных инвестиций</w:t>
            </w:r>
          </w:p>
        </w:tc>
        <w:tc>
          <w:tcPr>
            <w:tcW w:w="1416" w:type="dxa"/>
            <w:gridSpan w:val="2"/>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уведомление (сопроводит</w:t>
            </w:r>
            <w:r w:rsidRPr="00E36DA0">
              <w:rPr>
                <w:rFonts w:ascii="Times New Roman" w:eastAsia="Times New Roman" w:hAnsi="Times New Roman" w:cs="Times New Roman"/>
                <w:sz w:val="24"/>
                <w:szCs w:val="20"/>
              </w:rPr>
              <w:lastRenderedPageBreak/>
              <w:t>ельное письмо)</w:t>
            </w:r>
          </w:p>
        </w:tc>
        <w:tc>
          <w:tcPr>
            <w:tcW w:w="1099"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причина возврата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 xml:space="preserve">наименование документа и органа, его </w:t>
            </w:r>
            <w:r w:rsidRPr="00E36DA0">
              <w:rPr>
                <w:rFonts w:ascii="Times New Roman" w:eastAsia="Times New Roman" w:hAnsi="Times New Roman" w:cs="Times New Roman"/>
                <w:sz w:val="24"/>
                <w:szCs w:val="20"/>
              </w:rPr>
              <w:lastRenderedPageBreak/>
              <w:t>выдавшего (дата, номер)</w:t>
            </w:r>
          </w:p>
        </w:tc>
        <w:tc>
          <w:tcPr>
            <w:tcW w:w="840" w:type="dxa"/>
            <w:vMerge w:val="restart"/>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lastRenderedPageBreak/>
              <w:t>срок/ период</w:t>
            </w: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r>
      <w:tr w:rsidR="00E36DA0" w:rsidRPr="00E36DA0" w:rsidTr="00A77806">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403" w:type="dxa"/>
            <w:gridSpan w:val="3"/>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платежный документ</w:t>
            </w:r>
          </w:p>
        </w:tc>
        <w:tc>
          <w:tcPr>
            <w:tcW w:w="2515" w:type="dxa"/>
            <w:gridSpan w:val="3"/>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платежный документ</w:t>
            </w:r>
          </w:p>
        </w:tc>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r>
      <w:tr w:rsidR="00E36DA0" w:rsidRPr="00E36DA0" w:rsidTr="00A77806">
        <w:tc>
          <w:tcPr>
            <w:tcW w:w="62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715"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73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61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73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63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1032"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сумма, руб.</w:t>
            </w:r>
          </w:p>
        </w:tc>
        <w:tc>
          <w:tcPr>
            <w:tcW w:w="859"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73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922"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сумма, руб.</w:t>
            </w:r>
          </w:p>
        </w:tc>
        <w:tc>
          <w:tcPr>
            <w:tcW w:w="79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w:t>
            </w:r>
          </w:p>
        </w:tc>
        <w:tc>
          <w:tcPr>
            <w:tcW w:w="619"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r>
      <w:tr w:rsidR="00E36DA0" w:rsidRPr="00E36DA0" w:rsidTr="00A77806">
        <w:tc>
          <w:tcPr>
            <w:tcW w:w="62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20</w:t>
            </w:r>
          </w:p>
        </w:tc>
        <w:tc>
          <w:tcPr>
            <w:tcW w:w="715"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21</w:t>
            </w:r>
          </w:p>
        </w:tc>
        <w:tc>
          <w:tcPr>
            <w:tcW w:w="73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22</w:t>
            </w:r>
          </w:p>
        </w:tc>
        <w:tc>
          <w:tcPr>
            <w:tcW w:w="61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23</w:t>
            </w:r>
          </w:p>
        </w:tc>
        <w:tc>
          <w:tcPr>
            <w:tcW w:w="73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24</w:t>
            </w:r>
          </w:p>
        </w:tc>
        <w:tc>
          <w:tcPr>
            <w:tcW w:w="63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25</w:t>
            </w:r>
          </w:p>
        </w:tc>
        <w:tc>
          <w:tcPr>
            <w:tcW w:w="1032"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26</w:t>
            </w:r>
          </w:p>
        </w:tc>
        <w:tc>
          <w:tcPr>
            <w:tcW w:w="859"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27</w:t>
            </w:r>
          </w:p>
        </w:tc>
        <w:tc>
          <w:tcPr>
            <w:tcW w:w="73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28</w:t>
            </w:r>
          </w:p>
        </w:tc>
        <w:tc>
          <w:tcPr>
            <w:tcW w:w="922"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29</w:t>
            </w:r>
          </w:p>
        </w:tc>
        <w:tc>
          <w:tcPr>
            <w:tcW w:w="79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30</w:t>
            </w:r>
          </w:p>
        </w:tc>
        <w:tc>
          <w:tcPr>
            <w:tcW w:w="619"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31</w:t>
            </w:r>
          </w:p>
        </w:tc>
        <w:tc>
          <w:tcPr>
            <w:tcW w:w="1099"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32</w:t>
            </w:r>
          </w:p>
        </w:tc>
        <w:tc>
          <w:tcPr>
            <w:tcW w:w="156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33</w:t>
            </w:r>
          </w:p>
        </w:tc>
        <w:tc>
          <w:tcPr>
            <w:tcW w:w="84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34</w:t>
            </w:r>
          </w:p>
        </w:tc>
        <w:tc>
          <w:tcPr>
            <w:tcW w:w="893"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35</w:t>
            </w:r>
          </w:p>
        </w:tc>
      </w:tr>
      <w:tr w:rsidR="00E36DA0" w:rsidRPr="00E36DA0" w:rsidTr="00A77806">
        <w:tc>
          <w:tcPr>
            <w:tcW w:w="62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15"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37"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61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37"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63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032"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59"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3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922"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797"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619"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099"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6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4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893"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E36DA0" w:rsidRPr="00E36DA0" w:rsidRDefault="00E36DA0" w:rsidP="00E36DA0">
      <w:pPr>
        <w:spacing w:after="0" w:line="240" w:lineRule="auto"/>
        <w:rPr>
          <w:rFonts w:ascii="Times New Roman" w:eastAsia="Times New Roman" w:hAnsi="Times New Roman" w:cs="Times New Roman"/>
          <w:sz w:val="24"/>
          <w:szCs w:val="24"/>
          <w:lang w:eastAsia="ru-RU"/>
        </w:rPr>
        <w:sectPr w:rsidR="00E36DA0" w:rsidRPr="00E36DA0">
          <w:pgSz w:w="16838" w:h="11905" w:orient="landscape"/>
          <w:pgMar w:top="1701" w:right="1134" w:bottom="850" w:left="1134" w:header="0" w:footer="0" w:gutter="0"/>
          <w:cols w:space="720"/>
        </w:sect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lastRenderedPageBreak/>
        <w:t>Приложение N 3</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 Порядку ведения учета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и осуществления хранения</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документов по исполнению</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решений налогового органа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о взыскании налога,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сбора, пени и штрафа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по денежным обязательствам</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казенных, бюджетных и</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автономных учреждений</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администрации СП</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Староарзаматовский сельсовет</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МР Мишкинский район РБ</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от __ ___________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N  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налогового органа)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(адрес)</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434"/>
      <w:bookmarkEnd w:id="4"/>
      <w:r w:rsidRPr="00E36DA0">
        <w:rPr>
          <w:rFonts w:ascii="Courier New" w:eastAsia="Times New Roman" w:hAnsi="Courier New" w:cs="Courier New"/>
          <w:sz w:val="20"/>
          <w:szCs w:val="20"/>
          <w:lang w:eastAsia="ru-RU"/>
        </w:rPr>
        <w:t xml:space="preserve">                                УВЕДОМЛЕНИЕ</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об исполнении в полном объеме решения налогового органа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Администрации СП Староарзаматовский сельсовет МР Мишкинский район РБ уведомляет об исполнении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в полном объеме решения налогового органа N __, выданного __ 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налогового органа, выдавшего решение)</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исполненное платежным(и) поручением(ями):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1. ______________________________________ N ______ от __ __________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2. ______________________________________ N ______ от __ __________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Руководитель</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(иное уполномоченное лицо) ______________ 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(подпись)            (расшифровка подписи)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Ф.И.О. исполнителя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(телефон)</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Приложение N 4</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 Порядку ведения учета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и осуществления хранения</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документов по исполнению</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решений налогового органа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о взыскании налога,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сбора, пени и штрафа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по денежным обязательствам</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казенных, бюджетных и</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автономных учреждений</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администрации СП</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Староарзаматовский сельсовет</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МР Мишкинский район РБ</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от __ ___________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N  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должника)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(адрес)</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5" w:name="P477"/>
      <w:bookmarkEnd w:id="5"/>
      <w:r w:rsidRPr="00E36DA0">
        <w:rPr>
          <w:rFonts w:ascii="Times New Roman" w:eastAsia="Times New Roman" w:hAnsi="Times New Roman" w:cs="Times New Roman"/>
          <w:sz w:val="24"/>
          <w:szCs w:val="20"/>
          <w:lang w:eastAsia="ru-RU"/>
        </w:rPr>
        <w:t>УВЕДОМЛЕНИЕ</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о поступлении решения налогового органа</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Администрация СП Староарзаматовский сельсовет МР Мишкинский район РБ уведомляет о поступлении решения налогового органа и необходимости представления в течение 10 рабочих дней со дня получения настоящего уведомления следующих документов:</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платежного документа на перечисление в установленном порядке средств в размере полного либо частичного исполнения решения налогового органа;</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В случае нарушения должником данных требований Администрации СП Староарзаматовский сельсовет МР Мишкинский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Администрация СП Староарзаматовский сельсовет МР Мишкинский район РБ (за исключением операций по исполнению исполнительных документов и решения налогового органа).</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Приложение: копия решения налогового органа на ____ листах.</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Руководитель</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(иное уполномоченное лицо) ______________ 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(подпись)           (расшифровка подписи)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Ф.И.О. исполнителя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(телефон)</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(линия отрыва)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РАСПИСКА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должника о получении Уведомления о поступлении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решения налогового органа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от __ _______ 20__ г. N 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Должность  _______________________    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(подпись)                  (расшифровка подписи)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 __________________ 20__ г.</w:t>
      </w:r>
    </w:p>
    <w:p w:rsidR="00E36DA0" w:rsidRPr="00E36DA0" w:rsidRDefault="00E36DA0" w:rsidP="00E36DA0">
      <w:pPr>
        <w:spacing w:after="0" w:line="240" w:lineRule="auto"/>
        <w:rPr>
          <w:rFonts w:ascii="Times New Roman" w:eastAsia="Times New Roman" w:hAnsi="Times New Roman" w:cs="Times New Roman"/>
          <w:sz w:val="24"/>
          <w:szCs w:val="24"/>
          <w:lang w:eastAsia="ru-RU"/>
        </w:rPr>
        <w:sectPr w:rsidR="00E36DA0" w:rsidRPr="00E36DA0">
          <w:pgSz w:w="11905" w:h="16838"/>
          <w:pgMar w:top="1134" w:right="850" w:bottom="1134" w:left="1701" w:header="0" w:footer="0" w:gutter="0"/>
          <w:cols w:space="720"/>
        </w:sect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2721"/>
        <w:gridCol w:w="3005"/>
        <w:gridCol w:w="1204"/>
        <w:gridCol w:w="2494"/>
      </w:tblGrid>
      <w:tr w:rsidR="00E36DA0" w:rsidRPr="00E36DA0" w:rsidTr="00A77806">
        <w:tc>
          <w:tcPr>
            <w:tcW w:w="634" w:type="dxa"/>
            <w:tcBorders>
              <w:top w:val="single" w:sz="4" w:space="0" w:color="auto"/>
              <w:left w:val="single" w:sz="4" w:space="0" w:color="auto"/>
              <w:bottom w:val="nil"/>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N п/п</w:t>
            </w:r>
          </w:p>
        </w:tc>
        <w:tc>
          <w:tcPr>
            <w:tcW w:w="2721" w:type="dxa"/>
            <w:vMerge w:val="restart"/>
            <w:tcBorders>
              <w:top w:val="single" w:sz="4" w:space="0" w:color="auto"/>
              <w:left w:val="single" w:sz="4" w:space="0" w:color="auto"/>
              <w:bottom w:val="nil"/>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 поступления решения налогового органа в ФУ администрации МР Мишкинский район РБ</w:t>
            </w:r>
          </w:p>
        </w:tc>
        <w:tc>
          <w:tcPr>
            <w:tcW w:w="3005" w:type="dxa"/>
            <w:tcBorders>
              <w:top w:val="single" w:sz="4" w:space="0" w:color="auto"/>
              <w:left w:val="single" w:sz="4" w:space="0" w:color="auto"/>
              <w:bottom w:val="nil"/>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Наименование налогового органа, представившего решение</w:t>
            </w:r>
          </w:p>
        </w:tc>
        <w:tc>
          <w:tcPr>
            <w:tcW w:w="3698" w:type="dxa"/>
            <w:gridSpan w:val="2"/>
            <w:tcBorders>
              <w:top w:val="single" w:sz="4" w:space="0" w:color="auto"/>
              <w:left w:val="single" w:sz="4" w:space="0" w:color="auto"/>
              <w:bottom w:val="nil"/>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 и</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 выдачи решения налогового органа</w:t>
            </w:r>
          </w:p>
        </w:tc>
      </w:tr>
      <w:tr w:rsidR="00E36DA0" w:rsidRPr="00E36DA0" w:rsidTr="00A77806">
        <w:tc>
          <w:tcPr>
            <w:tcW w:w="634" w:type="dxa"/>
            <w:tcBorders>
              <w:top w:val="nil"/>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2721" w:type="dxa"/>
            <w:vMerge/>
            <w:tcBorders>
              <w:top w:val="single" w:sz="4" w:space="0" w:color="auto"/>
              <w:left w:val="single" w:sz="4" w:space="0" w:color="auto"/>
              <w:bottom w:val="nil"/>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3005" w:type="dxa"/>
            <w:tcBorders>
              <w:top w:val="nil"/>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20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N</w:t>
            </w:r>
          </w:p>
        </w:tc>
        <w:tc>
          <w:tcPr>
            <w:tcW w:w="249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r>
      <w:tr w:rsidR="00E36DA0" w:rsidRPr="00E36DA0" w:rsidTr="00A77806">
        <w:tc>
          <w:tcPr>
            <w:tcW w:w="63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w:t>
            </w:r>
          </w:p>
        </w:tc>
        <w:tc>
          <w:tcPr>
            <w:tcW w:w="272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w:t>
            </w:r>
          </w:p>
        </w:tc>
        <w:tc>
          <w:tcPr>
            <w:tcW w:w="120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4</w:t>
            </w:r>
          </w:p>
        </w:tc>
        <w:tc>
          <w:tcPr>
            <w:tcW w:w="249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5</w:t>
            </w:r>
          </w:p>
        </w:tc>
      </w:tr>
      <w:tr w:rsidR="00E36DA0" w:rsidRPr="00E36DA0" w:rsidTr="00A77806">
        <w:tc>
          <w:tcPr>
            <w:tcW w:w="63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272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3005"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20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249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E36DA0" w:rsidRPr="00E36DA0" w:rsidRDefault="00E36DA0" w:rsidP="00E36DA0">
      <w:pPr>
        <w:spacing w:after="0" w:line="240" w:lineRule="auto"/>
        <w:rPr>
          <w:rFonts w:ascii="Times New Roman" w:eastAsia="Times New Roman" w:hAnsi="Times New Roman" w:cs="Times New Roman"/>
          <w:sz w:val="24"/>
          <w:szCs w:val="24"/>
          <w:lang w:eastAsia="ru-RU"/>
        </w:rPr>
        <w:sectPr w:rsidR="00E36DA0" w:rsidRPr="00E36DA0">
          <w:pgSz w:w="16838" w:h="11905" w:orient="landscape"/>
          <w:pgMar w:top="1701" w:right="1134" w:bottom="850" w:left="1134" w:header="0" w:footer="0" w:gutter="0"/>
          <w:cols w:space="720"/>
        </w:sect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Приложение N 5</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 Порядку ведения учета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и осуществления хранения</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документов по исполнению</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решений налогового органа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о взыскании налога,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сбора, пени и штрафа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по денежным обязательствам</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казенных, бюджетных и</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автономных учреждений</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администрации СП</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Староарзаматовский сельсовет</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 xml:space="preserve">                                                                                                    МР Мишкинский район РБ</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от __ ___________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N  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должника)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(адрес)</w:t>
      </w:r>
    </w:p>
    <w:p w:rsidR="00E36DA0" w:rsidRPr="00E36DA0" w:rsidRDefault="00E36DA0" w:rsidP="00E36DA0">
      <w:pPr>
        <w:widowControl w:val="0"/>
        <w:autoSpaceDE w:val="0"/>
        <w:autoSpaceDN w:val="0"/>
        <w:spacing w:after="0" w:line="240" w:lineRule="auto"/>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6" w:name="P553"/>
      <w:bookmarkEnd w:id="6"/>
      <w:r w:rsidRPr="00E36DA0">
        <w:rPr>
          <w:rFonts w:ascii="Times New Roman" w:eastAsia="Times New Roman" w:hAnsi="Times New Roman" w:cs="Times New Roman"/>
          <w:sz w:val="24"/>
          <w:szCs w:val="20"/>
          <w:lang w:eastAsia="ru-RU"/>
        </w:rPr>
        <w:t>УВЕДОМЛЕНИЕ</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о поступлении решения налогового органа</w:t>
      </w:r>
    </w:p>
    <w:p w:rsidR="00E36DA0" w:rsidRPr="00E36DA0" w:rsidRDefault="00E36DA0" w:rsidP="00E36DA0">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Администрация СП Староарзаматовский сельсовет МР Мишкинский район РБ уведомляет о поступлении решения налогового органа 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4"/>
          <w:szCs w:val="20"/>
          <w:lang w:eastAsia="ru-RU"/>
        </w:rPr>
        <w:t>Приложение: копия решения налогового органа на ____ листах.</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Руководитель</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(иное уполномоченное лицо) ______________ 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(подпись)           (расшифровка подписи)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Ф.И.О. исполнителя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(телефон)</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(линия отрыва)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РАСПИСКА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должника о получении Уведомления о поступлении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решения налогового органа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от __ _______ 20__ г. N 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Должность  ________________   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(подпись)          (расшифровка подписи)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 ______________ 20__</w:t>
      </w:r>
    </w:p>
    <w:p w:rsidR="00E36DA0" w:rsidRPr="00E36DA0" w:rsidRDefault="00E36DA0" w:rsidP="00E36DA0">
      <w:pPr>
        <w:spacing w:after="0" w:line="240" w:lineRule="auto"/>
        <w:rPr>
          <w:rFonts w:ascii="Times New Roman" w:eastAsia="Times New Roman" w:hAnsi="Times New Roman" w:cs="Times New Roman"/>
          <w:sz w:val="24"/>
          <w:szCs w:val="24"/>
          <w:lang w:eastAsia="ru-RU"/>
        </w:rPr>
        <w:sectPr w:rsidR="00E36DA0" w:rsidRPr="00E36DA0">
          <w:pgSz w:w="11905" w:h="16838"/>
          <w:pgMar w:top="1134" w:right="850" w:bottom="1134" w:left="1701" w:header="0" w:footer="0" w:gutter="0"/>
          <w:cols w:space="720"/>
        </w:sect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3427"/>
        <w:gridCol w:w="1587"/>
        <w:gridCol w:w="1550"/>
      </w:tblGrid>
      <w:tr w:rsidR="00E36DA0" w:rsidRPr="00E36DA0" w:rsidTr="00A77806">
        <w:tc>
          <w:tcPr>
            <w:tcW w:w="624" w:type="dxa"/>
            <w:tcBorders>
              <w:top w:val="single" w:sz="4" w:space="0" w:color="auto"/>
              <w:left w:val="single" w:sz="4" w:space="0" w:color="auto"/>
              <w:bottom w:val="nil"/>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N п/п</w:t>
            </w:r>
          </w:p>
        </w:tc>
        <w:tc>
          <w:tcPr>
            <w:tcW w:w="2211" w:type="dxa"/>
            <w:vMerge w:val="restart"/>
            <w:tcBorders>
              <w:top w:val="single" w:sz="4" w:space="0" w:color="auto"/>
              <w:left w:val="single" w:sz="4" w:space="0" w:color="auto"/>
              <w:bottom w:val="nil"/>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 поступления решения налогового органа в ФУ администрации МР Мишкинский район РБ</w:t>
            </w:r>
          </w:p>
        </w:tc>
        <w:tc>
          <w:tcPr>
            <w:tcW w:w="3427" w:type="dxa"/>
            <w:tcBorders>
              <w:top w:val="single" w:sz="4" w:space="0" w:color="auto"/>
              <w:left w:val="single" w:sz="4" w:space="0" w:color="auto"/>
              <w:bottom w:val="nil"/>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Наименование налогового органа</w:t>
            </w:r>
          </w:p>
        </w:tc>
        <w:tc>
          <w:tcPr>
            <w:tcW w:w="3137" w:type="dxa"/>
            <w:gridSpan w:val="2"/>
            <w:tcBorders>
              <w:top w:val="single" w:sz="4" w:space="0" w:color="auto"/>
              <w:left w:val="single" w:sz="4" w:space="0" w:color="auto"/>
              <w:bottom w:val="nil"/>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Номер и дата выдачи решения налогового органа</w:t>
            </w: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r>
      <w:tr w:rsidR="00E36DA0" w:rsidRPr="00E36DA0" w:rsidTr="00A77806">
        <w:tc>
          <w:tcPr>
            <w:tcW w:w="624" w:type="dxa"/>
            <w:tcBorders>
              <w:top w:val="nil"/>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2211" w:type="dxa"/>
            <w:vMerge/>
            <w:tcBorders>
              <w:top w:val="single" w:sz="4" w:space="0" w:color="auto"/>
              <w:left w:val="single" w:sz="4" w:space="0" w:color="auto"/>
              <w:bottom w:val="nil"/>
              <w:right w:val="single" w:sz="4" w:space="0" w:color="auto"/>
            </w:tcBorders>
            <w:vAlign w:val="center"/>
            <w:hideMark/>
          </w:tcPr>
          <w:p w:rsidR="00E36DA0" w:rsidRPr="00E36DA0" w:rsidRDefault="00E36DA0" w:rsidP="00E36DA0">
            <w:pPr>
              <w:spacing w:after="0" w:line="256" w:lineRule="auto"/>
              <w:rPr>
                <w:rFonts w:ascii="Times New Roman" w:eastAsia="Times New Roman" w:hAnsi="Times New Roman" w:cs="Times New Roman"/>
                <w:sz w:val="24"/>
                <w:szCs w:val="20"/>
              </w:rPr>
            </w:pPr>
          </w:p>
        </w:tc>
        <w:tc>
          <w:tcPr>
            <w:tcW w:w="3427" w:type="dxa"/>
            <w:tcBorders>
              <w:top w:val="nil"/>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8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N</w:t>
            </w:r>
          </w:p>
        </w:tc>
        <w:tc>
          <w:tcPr>
            <w:tcW w:w="155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дата</w:t>
            </w:r>
          </w:p>
        </w:tc>
      </w:tr>
      <w:tr w:rsidR="00E36DA0" w:rsidRPr="00E36DA0" w:rsidTr="00A77806">
        <w:tc>
          <w:tcPr>
            <w:tcW w:w="624"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1</w:t>
            </w:r>
          </w:p>
        </w:tc>
        <w:tc>
          <w:tcPr>
            <w:tcW w:w="2211"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2</w:t>
            </w:r>
          </w:p>
        </w:tc>
        <w:tc>
          <w:tcPr>
            <w:tcW w:w="342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3</w:t>
            </w:r>
          </w:p>
        </w:tc>
        <w:tc>
          <w:tcPr>
            <w:tcW w:w="1587"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4</w:t>
            </w:r>
          </w:p>
        </w:tc>
        <w:tc>
          <w:tcPr>
            <w:tcW w:w="1550" w:type="dxa"/>
            <w:tcBorders>
              <w:top w:val="single" w:sz="4" w:space="0" w:color="auto"/>
              <w:left w:val="single" w:sz="4" w:space="0" w:color="auto"/>
              <w:bottom w:val="single" w:sz="4" w:space="0" w:color="auto"/>
              <w:right w:val="single" w:sz="4" w:space="0" w:color="auto"/>
            </w:tcBorders>
            <w:hideMark/>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r w:rsidRPr="00E36DA0">
              <w:rPr>
                <w:rFonts w:ascii="Times New Roman" w:eastAsia="Times New Roman" w:hAnsi="Times New Roman" w:cs="Times New Roman"/>
                <w:sz w:val="24"/>
                <w:szCs w:val="20"/>
              </w:rPr>
              <w:t>5</w:t>
            </w:r>
          </w:p>
        </w:tc>
      </w:tr>
      <w:tr w:rsidR="00E36DA0" w:rsidRPr="00E36DA0" w:rsidTr="00A77806">
        <w:tc>
          <w:tcPr>
            <w:tcW w:w="624"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2211"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3427"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87"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c>
          <w:tcPr>
            <w:tcW w:w="1550" w:type="dxa"/>
            <w:tcBorders>
              <w:top w:val="single" w:sz="4" w:space="0" w:color="auto"/>
              <w:left w:val="single" w:sz="4" w:space="0" w:color="auto"/>
              <w:bottom w:val="single" w:sz="4" w:space="0" w:color="auto"/>
              <w:right w:val="single" w:sz="4" w:space="0" w:color="auto"/>
            </w:tcBorders>
          </w:tcPr>
          <w:p w:rsidR="00E36DA0" w:rsidRPr="00E36DA0" w:rsidRDefault="00E36DA0" w:rsidP="00E36DA0">
            <w:pPr>
              <w:widowControl w:val="0"/>
              <w:autoSpaceDE w:val="0"/>
              <w:autoSpaceDN w:val="0"/>
              <w:spacing w:after="0" w:line="276" w:lineRule="auto"/>
              <w:jc w:val="center"/>
              <w:rPr>
                <w:rFonts w:ascii="Times New Roman" w:eastAsia="Times New Roman" w:hAnsi="Times New Roman" w:cs="Times New Roman"/>
                <w:sz w:val="24"/>
                <w:szCs w:val="20"/>
              </w:rPr>
            </w:pPr>
          </w:p>
        </w:tc>
      </w:tr>
    </w:tbl>
    <w:p w:rsidR="00E36DA0" w:rsidRPr="00E36DA0" w:rsidRDefault="00E36DA0" w:rsidP="00E36DA0">
      <w:pPr>
        <w:spacing w:after="0" w:line="240" w:lineRule="auto"/>
        <w:rPr>
          <w:rFonts w:ascii="Times New Roman" w:eastAsia="Times New Roman" w:hAnsi="Times New Roman" w:cs="Times New Roman"/>
          <w:sz w:val="24"/>
          <w:szCs w:val="24"/>
          <w:lang w:eastAsia="ru-RU"/>
        </w:rPr>
        <w:sectPr w:rsidR="00E36DA0" w:rsidRPr="00E36DA0">
          <w:pgSz w:w="16838" w:h="11905" w:orient="landscape"/>
          <w:pgMar w:top="1701" w:right="1134" w:bottom="850" w:left="1134" w:header="0" w:footer="0" w:gutter="0"/>
          <w:cols w:space="720"/>
        </w:sect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Приложение N 6</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 Порядку ведения учета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и осуществления хранения</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документов по исполнению</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решений налогового органа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о взыскании налога,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сбора, пени и штрафа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по денежным обязательствам</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казенных, бюджетных и</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автономных учреждений</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администрации СП</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Староарзаматовский сельсовет</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МР Мишкинский район РБ</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от __ _____________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N  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(наименование должника/главного</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распорядителя (распорядителя))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(адрес)</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(наименование структурного</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подразделения должника)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(адрес)</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632"/>
      <w:bookmarkEnd w:id="7"/>
      <w:r w:rsidRPr="00E36DA0">
        <w:rPr>
          <w:rFonts w:ascii="Courier New" w:eastAsia="Times New Roman" w:hAnsi="Courier New" w:cs="Courier New"/>
          <w:sz w:val="20"/>
          <w:szCs w:val="20"/>
          <w:lang w:eastAsia="ru-RU"/>
        </w:rPr>
        <w:t xml:space="preserve">                                УВЕДОМЛЕНИЕ</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о приостановлении операций по расходованию средств</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В                 связи                 с                 неисполнением</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должника по решению налогового органа)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решения  налогового  органа  N _________, выданного __ ____________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налогового органа, выдавшего решение)</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сообщаем, что на основании 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(основание для приостановления операций)</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осуществление операций по расходованию средств на лицевых счетах</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должника и его структурного подразделения)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приостановлено  до момента устранения нарушений (за исключением операций по</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исполнению исполнительных документов и решений налоговых органов).</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Руководитель</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(иное уполномоченное лицо) ______________ 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(подпись)      (расшифровка подписи)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Ф.И.О. исполнителя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(телефон)</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Приложение N 7</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 Порядку ведения учета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и осуществления хранения</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документов по исполнению</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решений налогового органа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о взыскании налога,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сбора, пени и штрафа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по денежным обязательствам</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казенных, бюджетных и</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автономных учреждений</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администрации СП</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Староарзаматовский сельсовет</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МР Мишкинский район РБ</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от __ _____________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N  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(наименование должника/главного</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распорядителя (распорядителя))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(адрес)</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(наименование структурного</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подразделения должника)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(адрес)</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8" w:name="P687"/>
      <w:bookmarkEnd w:id="8"/>
      <w:r w:rsidRPr="00E36DA0">
        <w:rPr>
          <w:rFonts w:ascii="Courier New" w:eastAsia="Times New Roman" w:hAnsi="Courier New" w:cs="Courier New"/>
          <w:sz w:val="20"/>
          <w:szCs w:val="20"/>
          <w:lang w:eastAsia="ru-RU"/>
        </w:rPr>
        <w:t xml:space="preserve">                                   УВЕДОМЛЕНИЕ</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о возобновлении операций по расходованию средств</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В  связи с поступлением в Администрации СП Староарзаматовский сельсовет МР Мишкинский район РБ</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(наименование документа, послужившего основанием для возобновления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операций по расходованию средств)</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(содержание поступившего документа)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возобновлены          операции          на          лицевых          счетах</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(наименование должника и его структурного подразделения)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приостановленные в соответствии с Уведомлением N ___ от __ 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при          неисполнении         решения         налогового         органа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N   ______________________________,   выданного   __   __________  20___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налогового органа, выдавшего решение)</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Руководитель</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(иное уполномоченное лицо) ______________ 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(подпись)         (расшифровка подписи)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Ф.И.О. исполнителя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(телефон)</w:t>
      </w: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36DA0" w:rsidRPr="00E36DA0" w:rsidRDefault="00E36DA0" w:rsidP="00E36DA0">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Приложение N 8</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 Порядку ведения учета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и осуществления хранения</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документов по исполнению</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решений налогового органа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о взыскании налога,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сбора, пени и штрафа</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по денежным обязательствам</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казенных, бюджетных и</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автономных учреждений</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администрации СП</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36DA0">
        <w:rPr>
          <w:rFonts w:ascii="Times New Roman" w:eastAsia="Times New Roman" w:hAnsi="Times New Roman" w:cs="Times New Roman"/>
          <w:sz w:val="20"/>
          <w:szCs w:val="20"/>
          <w:lang w:eastAsia="ru-RU"/>
        </w:rPr>
        <w:t>Староарзаматовский сельсовет</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E36DA0">
        <w:rPr>
          <w:rFonts w:ascii="Times New Roman" w:eastAsia="Times New Roman" w:hAnsi="Times New Roman" w:cs="Times New Roman"/>
          <w:sz w:val="20"/>
          <w:szCs w:val="20"/>
          <w:lang w:eastAsia="ru-RU"/>
        </w:rPr>
        <w:t>МР Мишкинский район РБ</w:t>
      </w:r>
    </w:p>
    <w:p w:rsidR="00E36DA0" w:rsidRPr="00E36DA0" w:rsidRDefault="00E36DA0" w:rsidP="00E36DA0">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от __ _____________ 20__ г.</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N 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налогового органа)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(адрес)</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737"/>
      <w:bookmarkEnd w:id="9"/>
      <w:r w:rsidRPr="00E36DA0">
        <w:rPr>
          <w:rFonts w:ascii="Courier New" w:eastAsia="Times New Roman" w:hAnsi="Courier New" w:cs="Courier New"/>
          <w:sz w:val="20"/>
          <w:szCs w:val="20"/>
          <w:lang w:eastAsia="ru-RU"/>
        </w:rPr>
        <w:t xml:space="preserve">                                УВЕДОМЛЕНИЕ</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о неисполнении решения налогового органа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Администрация СП Староарзаматовский сельсовет МР Мишкинский район РБ уведомляет о неисполнении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учреждения)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в течение трехмесячного срока решения налогового органа 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__________________________________________________________________________,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(номер и дата решения налогового органа)</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вынесенного _______________________________________________________________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(наименование налогового органа, выдавшего решение)</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Руководитель</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(иное уполномоченное лицо)  _____________        __________________________</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 xml:space="preserve">                              (подпись)             (расшифровка подписи)</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Ф.И.О. исполнителя</w:t>
      </w:r>
    </w:p>
    <w:p w:rsidR="00E36DA0" w:rsidRPr="00E36DA0" w:rsidRDefault="00E36DA0" w:rsidP="00E36DA0">
      <w:pPr>
        <w:widowControl w:val="0"/>
        <w:autoSpaceDE w:val="0"/>
        <w:autoSpaceDN w:val="0"/>
        <w:spacing w:after="0" w:line="240" w:lineRule="auto"/>
        <w:jc w:val="both"/>
        <w:rPr>
          <w:rFonts w:ascii="Courier New" w:eastAsia="Times New Roman" w:hAnsi="Courier New" w:cs="Courier New"/>
          <w:sz w:val="20"/>
          <w:szCs w:val="20"/>
          <w:lang w:eastAsia="ru-RU"/>
        </w:rPr>
      </w:pPr>
      <w:r w:rsidRPr="00E36DA0">
        <w:rPr>
          <w:rFonts w:ascii="Courier New" w:eastAsia="Times New Roman" w:hAnsi="Courier New" w:cs="Courier New"/>
          <w:sz w:val="20"/>
          <w:szCs w:val="20"/>
          <w:lang w:eastAsia="ru-RU"/>
        </w:rPr>
        <w:t>(телефон)</w:t>
      </w: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E36DA0" w:rsidRPr="00E36DA0" w:rsidRDefault="00E36DA0" w:rsidP="00E36DA0">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E36DA0" w:rsidRPr="00E36DA0" w:rsidRDefault="00E36DA0" w:rsidP="00E36DA0">
      <w:pPr>
        <w:spacing w:after="0" w:line="240" w:lineRule="auto"/>
        <w:rPr>
          <w:rFonts w:ascii="Times New Roman" w:eastAsia="Times New Roman" w:hAnsi="Times New Roman" w:cs="Times New Roman"/>
          <w:sz w:val="24"/>
          <w:szCs w:val="24"/>
          <w:lang w:eastAsia="ru-RU"/>
        </w:rPr>
      </w:pPr>
    </w:p>
    <w:p w:rsidR="00E36DA0" w:rsidRPr="00E36DA0" w:rsidRDefault="00E36DA0" w:rsidP="00E36DA0">
      <w:pPr>
        <w:spacing w:after="0" w:line="240" w:lineRule="auto"/>
        <w:jc w:val="both"/>
        <w:rPr>
          <w:rFonts w:ascii="Times New Roman" w:eastAsia="Times New Roman" w:hAnsi="Times New Roman" w:cs="Times New Roman"/>
          <w:sz w:val="32"/>
          <w:szCs w:val="20"/>
          <w:lang w:eastAsia="ru-RU"/>
        </w:rPr>
      </w:pPr>
    </w:p>
    <w:p w:rsidR="00E36DA0" w:rsidRPr="00E36DA0" w:rsidRDefault="00E36DA0" w:rsidP="00E36DA0">
      <w:pPr>
        <w:spacing w:line="256" w:lineRule="auto"/>
        <w:rPr>
          <w:rFonts w:ascii="Calibri" w:eastAsia="Calibri" w:hAnsi="Calibri" w:cs="Times New Roman"/>
        </w:rPr>
      </w:pPr>
    </w:p>
    <w:p w:rsidR="00E36DA0" w:rsidRPr="00E36DA0" w:rsidRDefault="00E36DA0" w:rsidP="00E36DA0">
      <w:pPr>
        <w:tabs>
          <w:tab w:val="left" w:pos="3405"/>
        </w:tabs>
        <w:spacing w:after="0" w:line="240" w:lineRule="auto"/>
        <w:rPr>
          <w:rFonts w:ascii="Times New Roman" w:eastAsia="Times New Roman" w:hAnsi="Times New Roman" w:cs="Times New Roman"/>
          <w:sz w:val="24"/>
          <w:szCs w:val="24"/>
          <w:lang w:eastAsia="ru-RU"/>
        </w:rPr>
      </w:pPr>
    </w:p>
    <w:p w:rsidR="00E36DA0" w:rsidRPr="00E36DA0" w:rsidRDefault="00E36DA0" w:rsidP="00E36DA0">
      <w:pPr>
        <w:tabs>
          <w:tab w:val="left" w:pos="3405"/>
        </w:tabs>
        <w:spacing w:after="0" w:line="240" w:lineRule="auto"/>
        <w:rPr>
          <w:rFonts w:ascii="Times New Roman" w:eastAsia="Times New Roman" w:hAnsi="Times New Roman" w:cs="Times New Roman"/>
          <w:sz w:val="24"/>
          <w:szCs w:val="24"/>
          <w:lang w:eastAsia="ru-RU"/>
        </w:rPr>
      </w:pPr>
    </w:p>
    <w:p w:rsidR="00E36DA0" w:rsidRPr="00E36DA0" w:rsidRDefault="00E36DA0" w:rsidP="00E36DA0">
      <w:pPr>
        <w:tabs>
          <w:tab w:val="left" w:pos="3405"/>
        </w:tabs>
        <w:spacing w:after="0" w:line="240" w:lineRule="auto"/>
        <w:rPr>
          <w:rFonts w:ascii="Times New Roman" w:eastAsia="Times New Roman" w:hAnsi="Times New Roman" w:cs="Times New Roman"/>
          <w:sz w:val="24"/>
          <w:szCs w:val="24"/>
          <w:lang w:eastAsia="ru-RU"/>
        </w:rPr>
      </w:pPr>
    </w:p>
    <w:p w:rsidR="000C1053" w:rsidRDefault="000C1053">
      <w:bookmarkStart w:id="10" w:name="_GoBack"/>
      <w:bookmarkEnd w:id="10"/>
    </w:p>
    <w:sectPr w:rsidR="000C1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a_Timer Bashkir">
    <w:altName w:val="Times New Roman"/>
    <w:charset w:val="CC"/>
    <w:family w:val="roman"/>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3C"/>
    <w:rsid w:val="000C1053"/>
    <w:rsid w:val="0044213C"/>
    <w:rsid w:val="00E3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C83BC-6577-4CC8-BE0A-B8269F19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36DA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E36DA0"/>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semiHidden/>
    <w:unhideWhenUsed/>
    <w:qFormat/>
    <w:rsid w:val="00E36DA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E36DA0"/>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E36DA0"/>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E36DA0"/>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E36DA0"/>
    <w:pPr>
      <w:keepNext/>
      <w:keepLines/>
      <w:spacing w:before="200" w:after="0" w:line="240" w:lineRule="auto"/>
      <w:outlineLvl w:val="6"/>
    </w:pPr>
    <w:rPr>
      <w:rFonts w:ascii="Cambria" w:eastAsia="Times New Roman" w:hAnsi="Cambria" w:cs="Times New Roman"/>
      <w:i/>
      <w:iCs/>
      <w:color w:val="404040"/>
      <w:sz w:val="24"/>
      <w:szCs w:val="24"/>
      <w:lang w:val="en-US" w:bidi="en-US"/>
    </w:rPr>
  </w:style>
  <w:style w:type="paragraph" w:styleId="8">
    <w:name w:val="heading 8"/>
    <w:basedOn w:val="a"/>
    <w:next w:val="a"/>
    <w:link w:val="80"/>
    <w:uiPriority w:val="9"/>
    <w:semiHidden/>
    <w:unhideWhenUsed/>
    <w:qFormat/>
    <w:rsid w:val="00E36DA0"/>
    <w:pPr>
      <w:keepNext/>
      <w:keepLines/>
      <w:spacing w:before="200" w:after="0" w:line="240" w:lineRule="auto"/>
      <w:outlineLvl w:val="7"/>
    </w:pPr>
    <w:rPr>
      <w:rFonts w:ascii="Cambria" w:eastAsia="Times New Roman" w:hAnsi="Cambria" w:cs="Times New Roman"/>
      <w:color w:val="404040"/>
      <w:sz w:val="20"/>
      <w:szCs w:val="20"/>
      <w:lang w:val="en-US" w:bidi="en-US"/>
    </w:rPr>
  </w:style>
  <w:style w:type="paragraph" w:styleId="9">
    <w:name w:val="heading 9"/>
    <w:basedOn w:val="a"/>
    <w:next w:val="a"/>
    <w:link w:val="90"/>
    <w:uiPriority w:val="9"/>
    <w:semiHidden/>
    <w:unhideWhenUsed/>
    <w:qFormat/>
    <w:rsid w:val="00E36DA0"/>
    <w:pPr>
      <w:keepNext/>
      <w:keepLines/>
      <w:spacing w:before="200" w:after="0" w:line="240" w:lineRule="auto"/>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DA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36DA0"/>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E36DA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E36DA0"/>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E36DA0"/>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E36DA0"/>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E36DA0"/>
    <w:rPr>
      <w:rFonts w:ascii="Cambria" w:eastAsia="Times New Roman" w:hAnsi="Cambria" w:cs="Times New Roman"/>
      <w:i/>
      <w:iCs/>
      <w:color w:val="404040"/>
      <w:sz w:val="24"/>
      <w:szCs w:val="24"/>
      <w:lang w:val="en-US" w:bidi="en-US"/>
    </w:rPr>
  </w:style>
  <w:style w:type="character" w:customStyle="1" w:styleId="80">
    <w:name w:val="Заголовок 8 Знак"/>
    <w:basedOn w:val="a0"/>
    <w:link w:val="8"/>
    <w:uiPriority w:val="9"/>
    <w:semiHidden/>
    <w:rsid w:val="00E36DA0"/>
    <w:rPr>
      <w:rFonts w:ascii="Cambria" w:eastAsia="Times New Roman" w:hAnsi="Cambria" w:cs="Times New Roman"/>
      <w:color w:val="404040"/>
      <w:sz w:val="20"/>
      <w:szCs w:val="20"/>
      <w:lang w:val="en-US" w:bidi="en-US"/>
    </w:rPr>
  </w:style>
  <w:style w:type="character" w:customStyle="1" w:styleId="90">
    <w:name w:val="Заголовок 9 Знак"/>
    <w:basedOn w:val="a0"/>
    <w:link w:val="9"/>
    <w:uiPriority w:val="9"/>
    <w:semiHidden/>
    <w:rsid w:val="00E36DA0"/>
    <w:rPr>
      <w:rFonts w:ascii="Cambria" w:eastAsia="Times New Roman" w:hAnsi="Cambria" w:cs="Times New Roman"/>
      <w:i/>
      <w:iCs/>
      <w:color w:val="404040"/>
      <w:sz w:val="20"/>
      <w:szCs w:val="20"/>
      <w:lang w:val="en-US" w:bidi="en-US"/>
    </w:rPr>
  </w:style>
  <w:style w:type="numbering" w:customStyle="1" w:styleId="11">
    <w:name w:val="Нет списка1"/>
    <w:next w:val="a2"/>
    <w:semiHidden/>
    <w:rsid w:val="00E36DA0"/>
  </w:style>
  <w:style w:type="paragraph" w:styleId="a3">
    <w:name w:val="Title"/>
    <w:basedOn w:val="a"/>
    <w:link w:val="a4"/>
    <w:uiPriority w:val="10"/>
    <w:qFormat/>
    <w:rsid w:val="00E36DA0"/>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4">
    <w:name w:val="Название Знак"/>
    <w:basedOn w:val="a0"/>
    <w:link w:val="a3"/>
    <w:uiPriority w:val="10"/>
    <w:rsid w:val="00E36DA0"/>
    <w:rPr>
      <w:rFonts w:ascii="Times New Roman" w:eastAsia="Times New Roman" w:hAnsi="Times New Roman" w:cs="Times New Roman"/>
      <w:b/>
      <w:bCs/>
      <w:i/>
      <w:iCs/>
      <w:sz w:val="24"/>
      <w:szCs w:val="24"/>
      <w:lang w:eastAsia="ru-RU"/>
    </w:rPr>
  </w:style>
  <w:style w:type="paragraph" w:customStyle="1" w:styleId="CharCharCharChar">
    <w:name w:val="Char Char Char Char"/>
    <w:basedOn w:val="a"/>
    <w:next w:val="a"/>
    <w:semiHidden/>
    <w:rsid w:val="00E36DA0"/>
    <w:pPr>
      <w:spacing w:line="240" w:lineRule="exact"/>
    </w:pPr>
    <w:rPr>
      <w:rFonts w:ascii="Arial" w:eastAsia="Times New Roman" w:hAnsi="Arial" w:cs="Arial"/>
      <w:sz w:val="20"/>
      <w:szCs w:val="20"/>
      <w:lang w:val="en-US"/>
    </w:rPr>
  </w:style>
  <w:style w:type="paragraph" w:styleId="a5">
    <w:name w:val="Normal (Web)"/>
    <w:aliases w:val="_а_Е’__ (дќа) И’ц_1,_а_Е’__ (дќа) И’ц_ И’ц_,___С¬__ (_x_) ÷¬__1,___С¬__ (_x_) ÷¬__ ÷¬__"/>
    <w:basedOn w:val="a"/>
    <w:link w:val="a6"/>
    <w:uiPriority w:val="99"/>
    <w:qFormat/>
    <w:rsid w:val="00E3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_а_Е’__ (дќа) И’ц_1 Знак1,_а_Е’__ (дќа) И’ц_ И’ц_ Знак1,___С¬__ (_x_) ÷¬__1 Знак1,___С¬__ (_x_) ÷¬__ ÷¬__ Знак"/>
    <w:link w:val="a5"/>
    <w:uiPriority w:val="99"/>
    <w:rsid w:val="00E36DA0"/>
    <w:rPr>
      <w:rFonts w:ascii="Times New Roman" w:eastAsia="Times New Roman" w:hAnsi="Times New Roman" w:cs="Times New Roman"/>
      <w:sz w:val="24"/>
      <w:szCs w:val="24"/>
      <w:lang w:eastAsia="ru-RU"/>
    </w:rPr>
  </w:style>
  <w:style w:type="paragraph" w:styleId="a7">
    <w:name w:val="No Spacing"/>
    <w:uiPriority w:val="1"/>
    <w:qFormat/>
    <w:rsid w:val="00E36DA0"/>
    <w:pPr>
      <w:spacing w:after="0" w:line="240" w:lineRule="auto"/>
    </w:pPr>
    <w:rPr>
      <w:rFonts w:ascii="Calibri" w:eastAsia="Calibri" w:hAnsi="Calibri" w:cs="Times New Roman"/>
    </w:rPr>
  </w:style>
  <w:style w:type="character" w:styleId="a8">
    <w:name w:val="Strong"/>
    <w:qFormat/>
    <w:rsid w:val="00E36DA0"/>
    <w:rPr>
      <w:b/>
      <w:bCs/>
    </w:rPr>
  </w:style>
  <w:style w:type="table" w:styleId="a9">
    <w:name w:val="Table Grid"/>
    <w:basedOn w:val="a1"/>
    <w:uiPriority w:val="99"/>
    <w:rsid w:val="00E36D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36DA0"/>
  </w:style>
  <w:style w:type="paragraph" w:styleId="aa">
    <w:name w:val="List Paragraph"/>
    <w:basedOn w:val="a"/>
    <w:uiPriority w:val="34"/>
    <w:qFormat/>
    <w:rsid w:val="00E36DA0"/>
    <w:pPr>
      <w:spacing w:after="200" w:line="276" w:lineRule="auto"/>
      <w:ind w:left="720"/>
      <w:contextualSpacing/>
    </w:pPr>
    <w:rPr>
      <w:rFonts w:ascii="Calibri" w:eastAsia="Calibri" w:hAnsi="Calibri" w:cs="Times New Roman"/>
    </w:rPr>
  </w:style>
  <w:style w:type="character" w:customStyle="1" w:styleId="money">
    <w:name w:val="money"/>
    <w:basedOn w:val="a0"/>
    <w:rsid w:val="00E36DA0"/>
  </w:style>
  <w:style w:type="character" w:customStyle="1" w:styleId="ab">
    <w:name w:val="Основной текст с отступом Знак"/>
    <w:link w:val="ac"/>
    <w:locked/>
    <w:rsid w:val="00E36DA0"/>
    <w:rPr>
      <w:sz w:val="24"/>
      <w:szCs w:val="24"/>
    </w:rPr>
  </w:style>
  <w:style w:type="paragraph" w:styleId="ac">
    <w:name w:val="Body Text Indent"/>
    <w:basedOn w:val="a"/>
    <w:link w:val="ab"/>
    <w:rsid w:val="00E36DA0"/>
    <w:pPr>
      <w:spacing w:after="120" w:line="240" w:lineRule="auto"/>
      <w:ind w:left="283"/>
    </w:pPr>
    <w:rPr>
      <w:sz w:val="24"/>
      <w:szCs w:val="24"/>
    </w:rPr>
  </w:style>
  <w:style w:type="character" w:customStyle="1" w:styleId="12">
    <w:name w:val="Основной текст с отступом Знак1"/>
    <w:basedOn w:val="a0"/>
    <w:rsid w:val="00E36DA0"/>
  </w:style>
  <w:style w:type="paragraph" w:customStyle="1" w:styleId="ConsPlusNormal">
    <w:name w:val="ConsPlusNormal"/>
    <w:link w:val="ConsPlusNormal0"/>
    <w:rsid w:val="00E36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6DA0"/>
    <w:rPr>
      <w:rFonts w:ascii="Arial" w:eastAsia="Times New Roman" w:hAnsi="Arial" w:cs="Arial"/>
      <w:sz w:val="20"/>
      <w:szCs w:val="20"/>
      <w:lang w:eastAsia="ru-RU"/>
    </w:rPr>
  </w:style>
  <w:style w:type="paragraph" w:customStyle="1" w:styleId="rvps3">
    <w:name w:val="rvps3"/>
    <w:basedOn w:val="a"/>
    <w:rsid w:val="00E36DA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6">
    <w:name w:val="rvts6"/>
    <w:basedOn w:val="a0"/>
    <w:rsid w:val="00E36DA0"/>
  </w:style>
  <w:style w:type="character" w:customStyle="1" w:styleId="rvts7">
    <w:name w:val="rvts7"/>
    <w:basedOn w:val="a0"/>
    <w:rsid w:val="00E36DA0"/>
  </w:style>
  <w:style w:type="paragraph" w:customStyle="1" w:styleId="msonormalmailrucssattributepostfix">
    <w:name w:val="msonormal_mailru_css_attribute_postfix"/>
    <w:basedOn w:val="a"/>
    <w:rsid w:val="00E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rsid w:val="00E36D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E36DA0"/>
    <w:rPr>
      <w:rFonts w:ascii="Times New Roman" w:eastAsia="Times New Roman" w:hAnsi="Times New Roman" w:cs="Times New Roman"/>
      <w:sz w:val="24"/>
      <w:szCs w:val="24"/>
      <w:lang w:eastAsia="ru-RU"/>
    </w:rPr>
  </w:style>
  <w:style w:type="paragraph" w:styleId="af">
    <w:name w:val="footer"/>
    <w:basedOn w:val="a"/>
    <w:link w:val="af0"/>
    <w:uiPriority w:val="99"/>
    <w:rsid w:val="00E36D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36DA0"/>
    <w:rPr>
      <w:rFonts w:ascii="Times New Roman" w:eastAsia="Times New Roman" w:hAnsi="Times New Roman" w:cs="Times New Roman"/>
      <w:sz w:val="24"/>
      <w:szCs w:val="24"/>
      <w:lang w:eastAsia="ru-RU"/>
    </w:rPr>
  </w:style>
  <w:style w:type="character" w:customStyle="1" w:styleId="js-phone-number">
    <w:name w:val="js-phone-number"/>
    <w:basedOn w:val="a0"/>
    <w:rsid w:val="00E36DA0"/>
  </w:style>
  <w:style w:type="character" w:styleId="af1">
    <w:name w:val="Hyperlink"/>
    <w:uiPriority w:val="99"/>
    <w:rsid w:val="00E36DA0"/>
    <w:rPr>
      <w:color w:val="0000FF"/>
      <w:u w:val="single"/>
    </w:rPr>
  </w:style>
  <w:style w:type="paragraph" w:customStyle="1" w:styleId="ListParagraph">
    <w:name w:val="List Paragraph"/>
    <w:basedOn w:val="a"/>
    <w:rsid w:val="00E36DA0"/>
    <w:pPr>
      <w:spacing w:after="0" w:line="240" w:lineRule="auto"/>
      <w:ind w:left="720"/>
    </w:pPr>
    <w:rPr>
      <w:rFonts w:ascii="Times New Roman" w:eastAsia="Calibri" w:hAnsi="Times New Roman" w:cs="Times New Roman"/>
      <w:sz w:val="24"/>
      <w:szCs w:val="24"/>
      <w:lang w:eastAsia="ru-RU"/>
    </w:rPr>
  </w:style>
  <w:style w:type="paragraph" w:customStyle="1" w:styleId="af2">
    <w:name w:val="Знак Знак Знак Знак Знак Знак Знак Знак Знак Знак Знак Знак Знак Знак Знак Знак"/>
    <w:basedOn w:val="a"/>
    <w:autoRedefine/>
    <w:rsid w:val="00E36DA0"/>
    <w:pPr>
      <w:spacing w:line="240" w:lineRule="exact"/>
    </w:pPr>
    <w:rPr>
      <w:rFonts w:ascii="Times New Roman" w:eastAsia="Times New Roman" w:hAnsi="Times New Roman" w:cs="Times New Roman"/>
      <w:sz w:val="28"/>
      <w:szCs w:val="20"/>
      <w:lang w:val="en-US"/>
    </w:rPr>
  </w:style>
  <w:style w:type="paragraph" w:customStyle="1" w:styleId="af3">
    <w:name w:val="Содержимое таблицы"/>
    <w:basedOn w:val="a"/>
    <w:rsid w:val="00E36DA0"/>
    <w:pPr>
      <w:suppressLineNumbers/>
      <w:suppressAutoHyphens/>
      <w:spacing w:after="200" w:line="276" w:lineRule="auto"/>
    </w:pPr>
    <w:rPr>
      <w:rFonts w:ascii="Calibri" w:eastAsia="Calibri" w:hAnsi="Calibri" w:cs="Times New Roman"/>
      <w:lang w:eastAsia="ar-SA"/>
    </w:rPr>
  </w:style>
  <w:style w:type="paragraph" w:customStyle="1" w:styleId="s1">
    <w:name w:val="s_1"/>
    <w:basedOn w:val="a"/>
    <w:rsid w:val="00E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36DA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4">
    <w:name w:val="Body Text"/>
    <w:basedOn w:val="a"/>
    <w:link w:val="af5"/>
    <w:rsid w:val="00E36DA0"/>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E36DA0"/>
    <w:rPr>
      <w:rFonts w:ascii="Times New Roman" w:eastAsia="Times New Roman" w:hAnsi="Times New Roman" w:cs="Times New Roman"/>
      <w:sz w:val="24"/>
      <w:szCs w:val="24"/>
      <w:lang w:eastAsia="ru-RU"/>
    </w:rPr>
  </w:style>
  <w:style w:type="character" w:styleId="af6">
    <w:name w:val="Emphasis"/>
    <w:uiPriority w:val="20"/>
    <w:qFormat/>
    <w:rsid w:val="00E36DA0"/>
    <w:rPr>
      <w:i/>
      <w:iCs w:val="0"/>
    </w:rPr>
  </w:style>
  <w:style w:type="paragraph" w:customStyle="1" w:styleId="rtecenter">
    <w:name w:val="rtecenter"/>
    <w:basedOn w:val="a"/>
    <w:rsid w:val="00E36DA0"/>
    <w:pPr>
      <w:spacing w:after="360" w:line="360" w:lineRule="atLeast"/>
      <w:jc w:val="center"/>
    </w:pPr>
    <w:rPr>
      <w:rFonts w:ascii="Times New Roman" w:eastAsia="Calibri" w:hAnsi="Times New Roman" w:cs="Times New Roman"/>
      <w:sz w:val="24"/>
      <w:szCs w:val="24"/>
      <w:lang w:eastAsia="ru-RU"/>
    </w:rPr>
  </w:style>
  <w:style w:type="paragraph" w:customStyle="1" w:styleId="msolistparagraph0">
    <w:name w:val="msolistparagraph"/>
    <w:basedOn w:val="a"/>
    <w:rsid w:val="00E36DA0"/>
    <w:pPr>
      <w:spacing w:after="200" w:line="276" w:lineRule="auto"/>
      <w:ind w:left="720"/>
      <w:contextualSpacing/>
    </w:pPr>
    <w:rPr>
      <w:rFonts w:ascii="Calibri" w:eastAsia="Calibri" w:hAnsi="Calibri" w:cs="Times New Roman"/>
    </w:rPr>
  </w:style>
  <w:style w:type="character" w:customStyle="1" w:styleId="hl">
    <w:name w:val="hl"/>
    <w:basedOn w:val="a0"/>
    <w:rsid w:val="00E36DA0"/>
  </w:style>
  <w:style w:type="character" w:customStyle="1" w:styleId="nobr">
    <w:name w:val="nobr"/>
    <w:basedOn w:val="a0"/>
    <w:rsid w:val="00E36DA0"/>
  </w:style>
  <w:style w:type="paragraph" w:customStyle="1" w:styleId="heading">
    <w:name w:val="heading"/>
    <w:basedOn w:val="a"/>
    <w:rsid w:val="00E36DA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36DA0"/>
  </w:style>
  <w:style w:type="numbering" w:customStyle="1" w:styleId="111">
    <w:name w:val="Нет списка111"/>
    <w:next w:val="a2"/>
    <w:uiPriority w:val="99"/>
    <w:semiHidden/>
    <w:unhideWhenUsed/>
    <w:rsid w:val="00E36DA0"/>
  </w:style>
  <w:style w:type="paragraph" w:customStyle="1" w:styleId="pc">
    <w:name w:val="pc"/>
    <w:basedOn w:val="a"/>
    <w:rsid w:val="00E3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uiPriority w:val="99"/>
    <w:unhideWhenUsed/>
    <w:rsid w:val="00E36DA0"/>
    <w:rPr>
      <w:color w:val="800080"/>
      <w:u w:val="single"/>
    </w:rPr>
  </w:style>
  <w:style w:type="paragraph" w:customStyle="1" w:styleId="pr">
    <w:name w:val="pr"/>
    <w:basedOn w:val="a"/>
    <w:rsid w:val="00E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E36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unhideWhenUsed/>
    <w:rsid w:val="00E36DA0"/>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rsid w:val="00E36DA0"/>
    <w:rPr>
      <w:rFonts w:ascii="Tahoma" w:eastAsia="Calibri" w:hAnsi="Tahoma" w:cs="Tahoma"/>
      <w:sz w:val="16"/>
      <w:szCs w:val="16"/>
    </w:rPr>
  </w:style>
  <w:style w:type="paragraph" w:customStyle="1" w:styleId="ConsPlusNonformat">
    <w:name w:val="ConsPlusNonformat"/>
    <w:rsid w:val="00E36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9"/>
    <w:uiPriority w:val="59"/>
    <w:rsid w:val="00E36D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9"/>
    <w:uiPriority w:val="59"/>
    <w:rsid w:val="00E36D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etterfoottab">
    <w:name w:val="b-letter__foot__tab"/>
    <w:basedOn w:val="a0"/>
    <w:rsid w:val="00E36DA0"/>
  </w:style>
  <w:style w:type="table" w:customStyle="1" w:styleId="31">
    <w:name w:val="Сетка таблицы3"/>
    <w:basedOn w:val="a1"/>
    <w:next w:val="a9"/>
    <w:uiPriority w:val="59"/>
    <w:rsid w:val="00E36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E36DA0"/>
  </w:style>
  <w:style w:type="numbering" w:customStyle="1" w:styleId="120">
    <w:name w:val="Нет списка12"/>
    <w:next w:val="a2"/>
    <w:semiHidden/>
    <w:rsid w:val="00E36DA0"/>
  </w:style>
  <w:style w:type="paragraph" w:customStyle="1" w:styleId="14">
    <w:name w:val="Без интервала1"/>
    <w:rsid w:val="00E36DA0"/>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customStyle="1" w:styleId="ConsPlusTitle">
    <w:name w:val="ConsPlusTitle"/>
    <w:rsid w:val="00E36DA0"/>
    <w:pPr>
      <w:widowControl w:val="0"/>
      <w:overflowPunct w:val="0"/>
      <w:autoSpaceDE w:val="0"/>
      <w:autoSpaceDN w:val="0"/>
      <w:adjustRightInd w:val="0"/>
      <w:spacing w:after="0" w:line="240" w:lineRule="auto"/>
    </w:pPr>
    <w:rPr>
      <w:rFonts w:ascii="Arial" w:eastAsia="Calibri" w:hAnsi="Arial" w:cs="Times New Roman"/>
      <w:b/>
      <w:sz w:val="20"/>
      <w:szCs w:val="20"/>
      <w:lang w:eastAsia="ru-RU"/>
    </w:rPr>
  </w:style>
  <w:style w:type="character" w:customStyle="1" w:styleId="afa">
    <w:name w:val="Гипертекстовая ссылка"/>
    <w:rsid w:val="00E36DA0"/>
    <w:rPr>
      <w:color w:val="106BBE"/>
    </w:rPr>
  </w:style>
  <w:style w:type="paragraph" w:customStyle="1" w:styleId="15">
    <w:name w:val="Абзац списка1"/>
    <w:basedOn w:val="a"/>
    <w:uiPriority w:val="34"/>
    <w:qFormat/>
    <w:rsid w:val="00E36DA0"/>
    <w:pPr>
      <w:spacing w:after="0" w:line="240" w:lineRule="auto"/>
      <w:ind w:left="720"/>
    </w:pPr>
    <w:rPr>
      <w:rFonts w:ascii="Times New Roman" w:eastAsia="Calibri" w:hAnsi="Times New Roman" w:cs="Times New Roman"/>
      <w:sz w:val="24"/>
      <w:szCs w:val="24"/>
      <w:lang w:eastAsia="ru-RU"/>
    </w:rPr>
  </w:style>
  <w:style w:type="character" w:customStyle="1" w:styleId="blk">
    <w:name w:val="blk"/>
    <w:basedOn w:val="a0"/>
    <w:rsid w:val="00E36DA0"/>
  </w:style>
  <w:style w:type="character" w:customStyle="1" w:styleId="16">
    <w:name w:val="Заголовок №1_"/>
    <w:link w:val="17"/>
    <w:locked/>
    <w:rsid w:val="00E36DA0"/>
    <w:rPr>
      <w:b/>
      <w:sz w:val="28"/>
      <w:shd w:val="clear" w:color="auto" w:fill="FFFFFF"/>
    </w:rPr>
  </w:style>
  <w:style w:type="paragraph" w:customStyle="1" w:styleId="17">
    <w:name w:val="Заголовок №1"/>
    <w:basedOn w:val="a"/>
    <w:link w:val="16"/>
    <w:rsid w:val="00E36DA0"/>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E36DA0"/>
    <w:rPr>
      <w:b/>
      <w:sz w:val="28"/>
      <w:shd w:val="clear" w:color="auto" w:fill="FFFFFF"/>
    </w:rPr>
  </w:style>
  <w:style w:type="paragraph" w:customStyle="1" w:styleId="42">
    <w:name w:val="Основной текст (4)"/>
    <w:basedOn w:val="a"/>
    <w:link w:val="41"/>
    <w:rsid w:val="00E36DA0"/>
    <w:pPr>
      <w:widowControl w:val="0"/>
      <w:shd w:val="clear" w:color="auto" w:fill="FFFFFF"/>
      <w:spacing w:after="0" w:line="322" w:lineRule="exact"/>
      <w:jc w:val="both"/>
    </w:pPr>
    <w:rPr>
      <w:b/>
      <w:sz w:val="28"/>
      <w:shd w:val="clear" w:color="auto" w:fill="FFFFFF"/>
    </w:rPr>
  </w:style>
  <w:style w:type="paragraph" w:customStyle="1" w:styleId="afb">
    <w:name w:val="Текст в заданном формате"/>
    <w:basedOn w:val="a"/>
    <w:rsid w:val="00E36DA0"/>
    <w:pPr>
      <w:suppressAutoHyphens/>
      <w:spacing w:after="0" w:line="276" w:lineRule="auto"/>
    </w:pPr>
    <w:rPr>
      <w:rFonts w:ascii="Courier New" w:eastAsia="NSimSun" w:hAnsi="Courier New" w:cs="Courier New"/>
      <w:sz w:val="20"/>
      <w:szCs w:val="20"/>
      <w:lang w:eastAsia="ar-SA"/>
    </w:rPr>
  </w:style>
  <w:style w:type="character" w:customStyle="1" w:styleId="HTML">
    <w:name w:val="Стандартный HTML Знак"/>
    <w:link w:val="HTML0"/>
    <w:uiPriority w:val="99"/>
    <w:rsid w:val="00E36DA0"/>
    <w:rPr>
      <w:sz w:val="24"/>
      <w:szCs w:val="24"/>
    </w:rPr>
  </w:style>
  <w:style w:type="character" w:customStyle="1" w:styleId="afc">
    <w:name w:val="Основной текст_"/>
    <w:link w:val="18"/>
    <w:rsid w:val="00E36DA0"/>
    <w:rPr>
      <w:sz w:val="26"/>
      <w:szCs w:val="26"/>
      <w:shd w:val="clear" w:color="auto" w:fill="FFFFFF"/>
    </w:rPr>
  </w:style>
  <w:style w:type="character" w:customStyle="1" w:styleId="32">
    <w:name w:val="Основной текст (3)_"/>
    <w:link w:val="33"/>
    <w:rsid w:val="00E36DA0"/>
    <w:rPr>
      <w:i/>
      <w:iCs/>
      <w:sz w:val="23"/>
      <w:szCs w:val="23"/>
      <w:shd w:val="clear" w:color="auto" w:fill="FFFFFF"/>
    </w:rPr>
  </w:style>
  <w:style w:type="character" w:customStyle="1" w:styleId="115pt">
    <w:name w:val="Основной текст + 11;5 pt;Курсив"/>
    <w:basedOn w:val="afc"/>
    <w:rsid w:val="00E36DA0"/>
    <w:rPr>
      <w:sz w:val="26"/>
      <w:szCs w:val="26"/>
      <w:shd w:val="clear" w:color="auto" w:fill="FFFFFF"/>
    </w:rPr>
  </w:style>
  <w:style w:type="paragraph" w:customStyle="1" w:styleId="33">
    <w:name w:val="Основной текст (3)"/>
    <w:basedOn w:val="a"/>
    <w:link w:val="32"/>
    <w:rsid w:val="00E36DA0"/>
    <w:pPr>
      <w:widowControl w:val="0"/>
      <w:shd w:val="clear" w:color="auto" w:fill="FFFFFF"/>
      <w:spacing w:before="420" w:after="0" w:line="643" w:lineRule="exact"/>
      <w:jc w:val="center"/>
    </w:pPr>
    <w:rPr>
      <w:i/>
      <w:iCs/>
      <w:sz w:val="23"/>
      <w:szCs w:val="23"/>
    </w:rPr>
  </w:style>
  <w:style w:type="paragraph" w:customStyle="1" w:styleId="18">
    <w:name w:val="Основной текст1"/>
    <w:basedOn w:val="a"/>
    <w:link w:val="afc"/>
    <w:rsid w:val="00E36DA0"/>
    <w:pPr>
      <w:widowControl w:val="0"/>
      <w:shd w:val="clear" w:color="auto" w:fill="FFFFFF"/>
      <w:spacing w:after="240" w:line="322" w:lineRule="exact"/>
      <w:jc w:val="both"/>
    </w:pPr>
    <w:rPr>
      <w:sz w:val="26"/>
      <w:szCs w:val="26"/>
    </w:rPr>
  </w:style>
  <w:style w:type="paragraph" w:customStyle="1" w:styleId="ConsNonformat">
    <w:name w:val="ConsNonformat"/>
    <w:rsid w:val="00E36D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blk1">
    <w:name w:val="blk1"/>
    <w:rsid w:val="00E36DA0"/>
    <w:rPr>
      <w:vanish w:val="0"/>
      <w:webHidden w:val="0"/>
      <w:specVanish w:val="0"/>
    </w:rPr>
  </w:style>
  <w:style w:type="character" w:customStyle="1" w:styleId="23">
    <w:name w:val="Основной текст (2)_"/>
    <w:link w:val="24"/>
    <w:rsid w:val="00E36DA0"/>
    <w:rPr>
      <w:i/>
      <w:iCs/>
      <w:sz w:val="23"/>
      <w:szCs w:val="23"/>
      <w:shd w:val="clear" w:color="auto" w:fill="FFFFFF"/>
    </w:rPr>
  </w:style>
  <w:style w:type="paragraph" w:customStyle="1" w:styleId="24">
    <w:name w:val="Основной текст (2)"/>
    <w:basedOn w:val="a"/>
    <w:link w:val="23"/>
    <w:rsid w:val="00E36DA0"/>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E36DA0"/>
    <w:pPr>
      <w:widowControl w:val="0"/>
      <w:shd w:val="clear" w:color="auto" w:fill="FFFFFF"/>
      <w:spacing w:after="240" w:line="370" w:lineRule="exact"/>
      <w:jc w:val="right"/>
    </w:pPr>
    <w:rPr>
      <w:rFonts w:ascii="Times New Roman" w:eastAsia="Times New Roman" w:hAnsi="Times New Roman" w:cs="Times New Roman"/>
      <w:color w:val="000000"/>
      <w:sz w:val="26"/>
      <w:szCs w:val="26"/>
      <w:lang w:eastAsia="ru-RU" w:bidi="ru-RU"/>
    </w:rPr>
  </w:style>
  <w:style w:type="paragraph" w:customStyle="1" w:styleId="ConsTitle">
    <w:name w:val="ConsTitle"/>
    <w:rsid w:val="00E36DA0"/>
    <w:pPr>
      <w:widowControl w:val="0"/>
      <w:autoSpaceDE w:val="0"/>
      <w:autoSpaceDN w:val="0"/>
      <w:adjustRightInd w:val="0"/>
      <w:spacing w:after="0" w:line="240" w:lineRule="auto"/>
      <w:ind w:right="19772"/>
    </w:pPr>
    <w:rPr>
      <w:rFonts w:ascii="Arial" w:eastAsia="Calibri" w:hAnsi="Arial" w:cs="Arial"/>
      <w:b/>
      <w:bCs/>
      <w:sz w:val="26"/>
      <w:szCs w:val="26"/>
      <w:lang w:eastAsia="ru-RU"/>
    </w:rPr>
  </w:style>
  <w:style w:type="paragraph" w:customStyle="1" w:styleId="210">
    <w:name w:val="Основной текст (2)1"/>
    <w:basedOn w:val="a"/>
    <w:rsid w:val="00E36DA0"/>
    <w:pPr>
      <w:widowControl w:val="0"/>
      <w:shd w:val="clear" w:color="auto" w:fill="FFFFFF"/>
      <w:spacing w:after="300" w:line="322" w:lineRule="exact"/>
      <w:ind w:hanging="300"/>
      <w:jc w:val="center"/>
    </w:pPr>
    <w:rPr>
      <w:rFonts w:ascii="Times New Roman" w:eastAsia="Arial Unicode MS" w:hAnsi="Times New Roman" w:cs="Times New Roman"/>
      <w:sz w:val="28"/>
      <w:szCs w:val="28"/>
      <w:lang w:eastAsia="ru-RU"/>
    </w:rPr>
  </w:style>
  <w:style w:type="character" w:customStyle="1" w:styleId="26">
    <w:name w:val="Основной текст (2) + Полужирный"/>
    <w:rsid w:val="00E36DA0"/>
    <w:rPr>
      <w:rFonts w:ascii="Times New Roman" w:hAnsi="Times New Roman"/>
      <w:b/>
      <w:sz w:val="28"/>
      <w:u w:val="none"/>
    </w:rPr>
  </w:style>
  <w:style w:type="paragraph" w:customStyle="1" w:styleId="formattext">
    <w:name w:val="formattext"/>
    <w:basedOn w:val="a"/>
    <w:rsid w:val="00E36DA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Cell">
    <w:name w:val="ConsPlusCell"/>
    <w:rsid w:val="00E36DA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E36DA0"/>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2cl">
    <w:name w:val="text2cl"/>
    <w:basedOn w:val="a"/>
    <w:rsid w:val="00E36DA0"/>
    <w:pPr>
      <w:spacing w:before="144" w:after="288" w:line="240" w:lineRule="auto"/>
      <w:jc w:val="right"/>
    </w:pPr>
    <w:rPr>
      <w:rFonts w:ascii="Times New Roman" w:eastAsia="Times New Roman" w:hAnsi="Times New Roman" w:cs="Times New Roman"/>
      <w:sz w:val="24"/>
      <w:szCs w:val="24"/>
      <w:lang w:eastAsia="ru-RU"/>
    </w:rPr>
  </w:style>
  <w:style w:type="paragraph" w:customStyle="1" w:styleId="text3cl">
    <w:name w:val="text3cl"/>
    <w:basedOn w:val="a"/>
    <w:rsid w:val="00E36DA0"/>
    <w:pPr>
      <w:spacing w:before="144" w:after="288" w:line="240" w:lineRule="auto"/>
    </w:pPr>
    <w:rPr>
      <w:rFonts w:ascii="Times New Roman" w:eastAsia="Times New Roman" w:hAnsi="Times New Roman" w:cs="Times New Roman"/>
      <w:sz w:val="24"/>
      <w:szCs w:val="24"/>
      <w:lang w:eastAsia="ru-RU"/>
    </w:rPr>
  </w:style>
  <w:style w:type="character" w:customStyle="1" w:styleId="19">
    <w:name w:val="Название Знак1"/>
    <w:uiPriority w:val="10"/>
    <w:rsid w:val="00E36DA0"/>
    <w:rPr>
      <w:rFonts w:ascii="Cambria" w:eastAsia="Times New Roman" w:hAnsi="Cambria" w:cs="Times New Roman"/>
      <w:color w:val="17365D"/>
      <w:spacing w:val="5"/>
      <w:kern w:val="28"/>
      <w:sz w:val="52"/>
      <w:szCs w:val="52"/>
    </w:rPr>
  </w:style>
  <w:style w:type="paragraph" w:customStyle="1" w:styleId="Default">
    <w:name w:val="Default"/>
    <w:rsid w:val="00E36D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
    <w:uiPriority w:val="99"/>
    <w:unhideWhenUsed/>
    <w:rsid w:val="00E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uiPriority w:val="99"/>
    <w:rsid w:val="00E36DA0"/>
    <w:rPr>
      <w:rFonts w:ascii="Consolas" w:hAnsi="Consolas"/>
      <w:sz w:val="20"/>
      <w:szCs w:val="20"/>
    </w:rPr>
  </w:style>
  <w:style w:type="character" w:customStyle="1" w:styleId="frgu-content-accordeon">
    <w:name w:val="frgu-content-accordeon"/>
    <w:basedOn w:val="a0"/>
    <w:rsid w:val="00E36DA0"/>
  </w:style>
  <w:style w:type="paragraph" w:customStyle="1" w:styleId="81">
    <w:name w:val="Стиль8"/>
    <w:basedOn w:val="a"/>
    <w:rsid w:val="00E36DA0"/>
    <w:pPr>
      <w:spacing w:after="0" w:line="240" w:lineRule="auto"/>
    </w:pPr>
    <w:rPr>
      <w:rFonts w:ascii="Times New Roman" w:eastAsia="Calibri" w:hAnsi="Times New Roman" w:cs="Times New Roman"/>
      <w:noProof/>
      <w:sz w:val="28"/>
      <w:szCs w:val="28"/>
      <w:lang w:eastAsia="ru-RU"/>
    </w:rPr>
  </w:style>
  <w:style w:type="character" w:customStyle="1" w:styleId="1a">
    <w:name w:val="_а_Е’__ (дќа) И’ц_1 Знак"/>
    <w:aliases w:val="_а_Е’__ (дќа) И’ц_ И’ц_ Знак,___С¬__ (_x_) ÷¬__1 Знак,___С¬__ (_x_) ÷¬__ ÷¬__ Знак Знак"/>
    <w:locked/>
    <w:rsid w:val="00E36DA0"/>
    <w:rPr>
      <w:sz w:val="24"/>
      <w:szCs w:val="24"/>
    </w:rPr>
  </w:style>
  <w:style w:type="character" w:customStyle="1" w:styleId="82">
    <w:name w:val="Знак Знак8"/>
    <w:rsid w:val="00E36DA0"/>
    <w:rPr>
      <w:rFonts w:ascii="Courier New" w:hAnsi="Courier New"/>
    </w:rPr>
  </w:style>
  <w:style w:type="character" w:styleId="afd">
    <w:name w:val="footnote reference"/>
    <w:uiPriority w:val="99"/>
    <w:unhideWhenUsed/>
    <w:rsid w:val="00E36DA0"/>
    <w:rPr>
      <w:vertAlign w:val="superscript"/>
    </w:rPr>
  </w:style>
  <w:style w:type="numbering" w:customStyle="1" w:styleId="34">
    <w:name w:val="Нет списка3"/>
    <w:next w:val="a2"/>
    <w:uiPriority w:val="99"/>
    <w:semiHidden/>
    <w:unhideWhenUsed/>
    <w:rsid w:val="00E36DA0"/>
  </w:style>
  <w:style w:type="numbering" w:customStyle="1" w:styleId="130">
    <w:name w:val="Нет списка13"/>
    <w:next w:val="a2"/>
    <w:semiHidden/>
    <w:rsid w:val="00E36DA0"/>
  </w:style>
  <w:style w:type="paragraph" w:styleId="afe">
    <w:name w:val="footnote text"/>
    <w:basedOn w:val="a"/>
    <w:link w:val="aff"/>
    <w:uiPriority w:val="99"/>
    <w:rsid w:val="00E36DA0"/>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rsid w:val="00E36DA0"/>
    <w:rPr>
      <w:rFonts w:ascii="Times New Roman" w:eastAsia="Times New Roman" w:hAnsi="Times New Roman" w:cs="Times New Roman"/>
      <w:sz w:val="20"/>
      <w:szCs w:val="20"/>
      <w:lang w:eastAsia="ru-RU"/>
    </w:rPr>
  </w:style>
  <w:style w:type="character" w:styleId="aff0">
    <w:name w:val="page number"/>
    <w:basedOn w:val="a0"/>
    <w:uiPriority w:val="99"/>
    <w:rsid w:val="00E36DA0"/>
  </w:style>
  <w:style w:type="paragraph" w:customStyle="1" w:styleId="1-21">
    <w:name w:val="Средняя сетка 1 - Акцент 21"/>
    <w:basedOn w:val="a"/>
    <w:uiPriority w:val="34"/>
    <w:qFormat/>
    <w:rsid w:val="00E36DA0"/>
    <w:pPr>
      <w:spacing w:after="200" w:line="276" w:lineRule="auto"/>
      <w:ind w:left="720"/>
      <w:contextualSpacing/>
    </w:pPr>
    <w:rPr>
      <w:rFonts w:ascii="Calibri" w:eastAsia="Calibri" w:hAnsi="Calibri" w:cs="Times New Roman"/>
    </w:rPr>
  </w:style>
  <w:style w:type="character" w:styleId="aff1">
    <w:name w:val="annotation reference"/>
    <w:uiPriority w:val="99"/>
    <w:rsid w:val="00E36DA0"/>
    <w:rPr>
      <w:sz w:val="18"/>
      <w:szCs w:val="18"/>
    </w:rPr>
  </w:style>
  <w:style w:type="paragraph" w:styleId="aff2">
    <w:name w:val="annotation text"/>
    <w:basedOn w:val="a"/>
    <w:link w:val="aff3"/>
    <w:uiPriority w:val="99"/>
    <w:rsid w:val="00E36DA0"/>
    <w:pPr>
      <w:spacing w:after="0" w:line="240" w:lineRule="auto"/>
    </w:pPr>
    <w:rPr>
      <w:rFonts w:ascii="Times New Roman" w:eastAsia="Times New Roman" w:hAnsi="Times New Roman" w:cs="Times New Roman"/>
      <w:sz w:val="24"/>
      <w:szCs w:val="24"/>
      <w:lang w:val="x-none" w:eastAsia="x-none"/>
    </w:rPr>
  </w:style>
  <w:style w:type="character" w:customStyle="1" w:styleId="aff3">
    <w:name w:val="Текст примечания Знак"/>
    <w:basedOn w:val="a0"/>
    <w:link w:val="aff2"/>
    <w:uiPriority w:val="99"/>
    <w:rsid w:val="00E36DA0"/>
    <w:rPr>
      <w:rFonts w:ascii="Times New Roman" w:eastAsia="Times New Roman" w:hAnsi="Times New Roman" w:cs="Times New Roman"/>
      <w:sz w:val="24"/>
      <w:szCs w:val="24"/>
      <w:lang w:val="x-none" w:eastAsia="x-none"/>
    </w:rPr>
  </w:style>
  <w:style w:type="paragraph" w:styleId="aff4">
    <w:name w:val="annotation subject"/>
    <w:basedOn w:val="aff2"/>
    <w:next w:val="aff2"/>
    <w:link w:val="aff5"/>
    <w:uiPriority w:val="99"/>
    <w:rsid w:val="00E36DA0"/>
    <w:rPr>
      <w:b/>
      <w:bCs/>
    </w:rPr>
  </w:style>
  <w:style w:type="character" w:customStyle="1" w:styleId="aff5">
    <w:name w:val="Тема примечания Знак"/>
    <w:basedOn w:val="aff3"/>
    <w:link w:val="aff4"/>
    <w:uiPriority w:val="99"/>
    <w:rsid w:val="00E36DA0"/>
    <w:rPr>
      <w:rFonts w:ascii="Times New Roman" w:eastAsia="Times New Roman" w:hAnsi="Times New Roman" w:cs="Times New Roman"/>
      <w:b/>
      <w:bCs/>
      <w:sz w:val="24"/>
      <w:szCs w:val="24"/>
      <w:lang w:val="x-none" w:eastAsia="x-none"/>
    </w:rPr>
  </w:style>
  <w:style w:type="paragraph" w:customStyle="1" w:styleId="aff6">
    <w:name w:val=" Знак Знак Знак Знак"/>
    <w:basedOn w:val="a"/>
    <w:rsid w:val="00E36D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E36DA0"/>
    <w:pPr>
      <w:spacing w:after="0" w:line="240" w:lineRule="auto"/>
    </w:pPr>
    <w:rPr>
      <w:rFonts w:ascii="Times New Roman" w:eastAsia="Times New Roman" w:hAnsi="Times New Roman" w:cs="Times New Roman"/>
      <w:sz w:val="24"/>
      <w:szCs w:val="24"/>
      <w:lang w:eastAsia="ru-RU"/>
    </w:rPr>
  </w:style>
  <w:style w:type="character" w:customStyle="1" w:styleId="1b">
    <w:name w:val="Тема примечания Знак1"/>
    <w:uiPriority w:val="99"/>
    <w:locked/>
    <w:rsid w:val="00E36DA0"/>
    <w:rPr>
      <w:rFonts w:cs="Times New Roman"/>
      <w:b/>
      <w:bCs/>
      <w:sz w:val="24"/>
      <w:szCs w:val="24"/>
    </w:rPr>
  </w:style>
  <w:style w:type="paragraph" w:customStyle="1" w:styleId="aff7">
    <w:name w:val="÷¬__ ÷¬__ ÷¬__ ÷¬__"/>
    <w:basedOn w:val="a"/>
    <w:rsid w:val="00E36DA0"/>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Indent 2"/>
    <w:basedOn w:val="a"/>
    <w:link w:val="28"/>
    <w:rsid w:val="00E36DA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E36DA0"/>
    <w:rPr>
      <w:rFonts w:ascii="Times New Roman" w:eastAsia="Times New Roman" w:hAnsi="Times New Roman" w:cs="Times New Roman"/>
      <w:sz w:val="24"/>
      <w:szCs w:val="24"/>
      <w:lang w:val="x-none" w:eastAsia="x-none"/>
    </w:rPr>
  </w:style>
  <w:style w:type="paragraph" w:styleId="aff8">
    <w:name w:val="endnote text"/>
    <w:basedOn w:val="a"/>
    <w:link w:val="aff9"/>
    <w:uiPriority w:val="99"/>
    <w:rsid w:val="00E36DA0"/>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rsid w:val="00E36DA0"/>
    <w:rPr>
      <w:rFonts w:ascii="Times New Roman" w:eastAsia="Times New Roman" w:hAnsi="Times New Roman" w:cs="Times New Roman"/>
      <w:sz w:val="20"/>
      <w:szCs w:val="20"/>
      <w:lang w:eastAsia="ru-RU"/>
    </w:rPr>
  </w:style>
  <w:style w:type="character" w:styleId="affa">
    <w:name w:val="endnote reference"/>
    <w:uiPriority w:val="99"/>
    <w:rsid w:val="00E36DA0"/>
    <w:rPr>
      <w:vertAlign w:val="superscript"/>
    </w:rPr>
  </w:style>
  <w:style w:type="paragraph" w:styleId="35">
    <w:name w:val="Body Text Indent 3"/>
    <w:basedOn w:val="a"/>
    <w:link w:val="36"/>
    <w:rsid w:val="00E36DA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E36DA0"/>
    <w:rPr>
      <w:rFonts w:ascii="Times New Roman" w:eastAsia="Times New Roman" w:hAnsi="Times New Roman" w:cs="Times New Roman"/>
      <w:sz w:val="16"/>
      <w:szCs w:val="16"/>
      <w:lang w:val="x-none" w:eastAsia="x-none"/>
    </w:rPr>
  </w:style>
  <w:style w:type="character" w:customStyle="1" w:styleId="cfs">
    <w:name w:val="cfs"/>
    <w:rsid w:val="00E36DA0"/>
  </w:style>
  <w:style w:type="paragraph" w:styleId="affb">
    <w:name w:val="Revision"/>
    <w:hidden/>
    <w:uiPriority w:val="99"/>
    <w:semiHidden/>
    <w:rsid w:val="00E36DA0"/>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
    <w:locked/>
    <w:rsid w:val="00E36DA0"/>
    <w:rPr>
      <w:rFonts w:ascii="Calibri" w:hAnsi="Calibri"/>
      <w:lang w:eastAsia="ru-RU"/>
    </w:rPr>
  </w:style>
  <w:style w:type="paragraph" w:customStyle="1" w:styleId="NoSpacing">
    <w:name w:val="No Spacing"/>
    <w:link w:val="NoSpacingChar"/>
    <w:rsid w:val="00E36DA0"/>
    <w:pPr>
      <w:spacing w:after="0" w:line="240" w:lineRule="auto"/>
    </w:pPr>
    <w:rPr>
      <w:rFonts w:ascii="Calibri" w:hAnsi="Calibri"/>
      <w:lang w:eastAsia="ru-RU"/>
    </w:rPr>
  </w:style>
  <w:style w:type="numbering" w:customStyle="1" w:styleId="43">
    <w:name w:val="Нет списка4"/>
    <w:next w:val="a2"/>
    <w:uiPriority w:val="99"/>
    <w:semiHidden/>
    <w:unhideWhenUsed/>
    <w:rsid w:val="00E36DA0"/>
  </w:style>
  <w:style w:type="numbering" w:customStyle="1" w:styleId="140">
    <w:name w:val="Нет списка14"/>
    <w:next w:val="a2"/>
    <w:uiPriority w:val="99"/>
    <w:semiHidden/>
    <w:rsid w:val="00E36DA0"/>
  </w:style>
  <w:style w:type="character" w:customStyle="1" w:styleId="affc">
    <w:name w:val="Подзаголовок Знак"/>
    <w:link w:val="affd"/>
    <w:uiPriority w:val="11"/>
    <w:locked/>
    <w:rsid w:val="00E36DA0"/>
    <w:rPr>
      <w:rFonts w:ascii="Cambria" w:hAnsi="Cambria"/>
      <w:sz w:val="24"/>
      <w:szCs w:val="24"/>
    </w:rPr>
  </w:style>
  <w:style w:type="character" w:customStyle="1" w:styleId="29">
    <w:name w:val="Цитата 2 Знак"/>
    <w:link w:val="2a"/>
    <w:uiPriority w:val="29"/>
    <w:locked/>
    <w:rsid w:val="00E36DA0"/>
    <w:rPr>
      <w:i/>
      <w:sz w:val="24"/>
      <w:szCs w:val="24"/>
    </w:rPr>
  </w:style>
  <w:style w:type="character" w:customStyle="1" w:styleId="affe">
    <w:name w:val="Выделенная цитата Знак"/>
    <w:link w:val="afff"/>
    <w:uiPriority w:val="30"/>
    <w:locked/>
    <w:rsid w:val="00E36DA0"/>
    <w:rPr>
      <w:b/>
      <w:i/>
      <w:sz w:val="24"/>
    </w:rPr>
  </w:style>
  <w:style w:type="character" w:styleId="afff0">
    <w:name w:val="Subtle Emphasis"/>
    <w:uiPriority w:val="19"/>
    <w:qFormat/>
    <w:rsid w:val="00E36DA0"/>
    <w:rPr>
      <w:i/>
      <w:iCs w:val="0"/>
      <w:color w:val="5A5A5A"/>
    </w:rPr>
  </w:style>
  <w:style w:type="character" w:styleId="afff1">
    <w:name w:val="Intense Emphasis"/>
    <w:uiPriority w:val="21"/>
    <w:qFormat/>
    <w:rsid w:val="00E36DA0"/>
    <w:rPr>
      <w:b/>
      <w:bCs w:val="0"/>
      <w:i/>
      <w:iCs w:val="0"/>
      <w:sz w:val="24"/>
      <w:szCs w:val="24"/>
      <w:u w:val="single"/>
    </w:rPr>
  </w:style>
  <w:style w:type="character" w:styleId="afff2">
    <w:name w:val="Subtle Reference"/>
    <w:uiPriority w:val="31"/>
    <w:qFormat/>
    <w:rsid w:val="00E36DA0"/>
    <w:rPr>
      <w:sz w:val="24"/>
      <w:szCs w:val="24"/>
      <w:u w:val="single"/>
    </w:rPr>
  </w:style>
  <w:style w:type="character" w:styleId="afff3">
    <w:name w:val="Intense Reference"/>
    <w:uiPriority w:val="32"/>
    <w:qFormat/>
    <w:rsid w:val="00E36DA0"/>
    <w:rPr>
      <w:b/>
      <w:bCs w:val="0"/>
      <w:sz w:val="24"/>
      <w:u w:val="single"/>
    </w:rPr>
  </w:style>
  <w:style w:type="character" w:styleId="afff4">
    <w:name w:val="Book Title"/>
    <w:uiPriority w:val="33"/>
    <w:qFormat/>
    <w:rsid w:val="00E36DA0"/>
    <w:rPr>
      <w:rFonts w:ascii="Cambria" w:eastAsia="Times New Roman" w:hAnsi="Cambria" w:hint="default"/>
      <w:b/>
      <w:bCs w:val="0"/>
      <w:i/>
      <w:iCs w:val="0"/>
      <w:sz w:val="24"/>
      <w:szCs w:val="24"/>
    </w:rPr>
  </w:style>
  <w:style w:type="character" w:customStyle="1" w:styleId="71">
    <w:name w:val="Заголовок 7 Знак1"/>
    <w:uiPriority w:val="9"/>
    <w:semiHidden/>
    <w:rsid w:val="00E36DA0"/>
    <w:rPr>
      <w:rFonts w:ascii="Cambria" w:eastAsia="Times New Roman" w:hAnsi="Cambria" w:cs="Times New Roman"/>
      <w:i/>
      <w:iCs/>
      <w:color w:val="404040"/>
      <w:sz w:val="24"/>
      <w:szCs w:val="24"/>
    </w:rPr>
  </w:style>
  <w:style w:type="character" w:customStyle="1" w:styleId="810">
    <w:name w:val="Заголовок 8 Знак1"/>
    <w:uiPriority w:val="9"/>
    <w:semiHidden/>
    <w:rsid w:val="00E36DA0"/>
    <w:rPr>
      <w:rFonts w:ascii="Cambria" w:eastAsia="Times New Roman" w:hAnsi="Cambria" w:cs="Times New Roman"/>
      <w:color w:val="404040"/>
    </w:rPr>
  </w:style>
  <w:style w:type="character" w:customStyle="1" w:styleId="91">
    <w:name w:val="Заголовок 9 Знак1"/>
    <w:uiPriority w:val="9"/>
    <w:semiHidden/>
    <w:rsid w:val="00E36DA0"/>
    <w:rPr>
      <w:rFonts w:ascii="Cambria" w:eastAsia="Times New Roman" w:hAnsi="Cambria" w:cs="Times New Roman"/>
      <w:i/>
      <w:iCs/>
      <w:color w:val="404040"/>
    </w:rPr>
  </w:style>
  <w:style w:type="paragraph" w:styleId="affd">
    <w:name w:val="Subtitle"/>
    <w:basedOn w:val="a"/>
    <w:next w:val="a"/>
    <w:link w:val="affc"/>
    <w:uiPriority w:val="11"/>
    <w:qFormat/>
    <w:rsid w:val="00E36DA0"/>
    <w:pPr>
      <w:numPr>
        <w:ilvl w:val="1"/>
      </w:numPr>
      <w:spacing w:after="0" w:line="240" w:lineRule="auto"/>
    </w:pPr>
    <w:rPr>
      <w:rFonts w:ascii="Cambria" w:hAnsi="Cambria"/>
      <w:sz w:val="24"/>
      <w:szCs w:val="24"/>
    </w:rPr>
  </w:style>
  <w:style w:type="character" w:customStyle="1" w:styleId="1c">
    <w:name w:val="Подзаголовок Знак1"/>
    <w:basedOn w:val="a0"/>
    <w:uiPriority w:val="11"/>
    <w:rsid w:val="00E36DA0"/>
    <w:rPr>
      <w:rFonts w:eastAsiaTheme="minorEastAsia"/>
      <w:color w:val="5A5A5A" w:themeColor="text1" w:themeTint="A5"/>
      <w:spacing w:val="15"/>
    </w:rPr>
  </w:style>
  <w:style w:type="paragraph" w:styleId="2a">
    <w:name w:val="Quote"/>
    <w:basedOn w:val="a"/>
    <w:next w:val="a"/>
    <w:link w:val="29"/>
    <w:uiPriority w:val="29"/>
    <w:qFormat/>
    <w:rsid w:val="00E36DA0"/>
    <w:pPr>
      <w:spacing w:after="0" w:line="240" w:lineRule="auto"/>
    </w:pPr>
    <w:rPr>
      <w:i/>
      <w:sz w:val="24"/>
      <w:szCs w:val="24"/>
    </w:rPr>
  </w:style>
  <w:style w:type="character" w:customStyle="1" w:styleId="211">
    <w:name w:val="Цитата 2 Знак1"/>
    <w:basedOn w:val="a0"/>
    <w:uiPriority w:val="29"/>
    <w:rsid w:val="00E36DA0"/>
    <w:rPr>
      <w:i/>
      <w:iCs/>
      <w:color w:val="404040" w:themeColor="text1" w:themeTint="BF"/>
    </w:rPr>
  </w:style>
  <w:style w:type="paragraph" w:styleId="afff">
    <w:name w:val="Intense Quote"/>
    <w:basedOn w:val="a"/>
    <w:next w:val="a"/>
    <w:link w:val="affe"/>
    <w:uiPriority w:val="30"/>
    <w:qFormat/>
    <w:rsid w:val="00E36DA0"/>
    <w:pPr>
      <w:pBdr>
        <w:bottom w:val="single" w:sz="4" w:space="4" w:color="4F81BD"/>
      </w:pBdr>
      <w:spacing w:before="200" w:after="280" w:line="240" w:lineRule="auto"/>
      <w:ind w:left="936" w:right="936"/>
    </w:pPr>
    <w:rPr>
      <w:b/>
      <w:i/>
      <w:sz w:val="24"/>
    </w:rPr>
  </w:style>
  <w:style w:type="character" w:customStyle="1" w:styleId="1d">
    <w:name w:val="Выделенная цитата Знак1"/>
    <w:basedOn w:val="a0"/>
    <w:uiPriority w:val="30"/>
    <w:rsid w:val="00E36DA0"/>
    <w:rPr>
      <w:i/>
      <w:iCs/>
      <w:color w:val="5B9BD5" w:themeColor="accent1"/>
    </w:rPr>
  </w:style>
  <w:style w:type="character" w:customStyle="1" w:styleId="1e">
    <w:name w:val="Текст сноски Знак1"/>
    <w:rsid w:val="00E36DA0"/>
    <w:rPr>
      <w:sz w:val="20"/>
      <w:szCs w:val="20"/>
    </w:rPr>
  </w:style>
  <w:style w:type="character" w:customStyle="1" w:styleId="1f">
    <w:name w:val="Текст выноски Знак1"/>
    <w:uiPriority w:val="99"/>
    <w:semiHidden/>
    <w:rsid w:val="00E36DA0"/>
    <w:rPr>
      <w:rFonts w:ascii="Tahoma" w:eastAsia="Times New Roman" w:hAnsi="Tahoma" w:cs="Tahoma"/>
      <w:sz w:val="16"/>
      <w:szCs w:val="16"/>
      <w:lang w:val="en-US" w:eastAsia="en-US" w:bidi="en-US"/>
    </w:rPr>
  </w:style>
  <w:style w:type="table" w:customStyle="1" w:styleId="44">
    <w:name w:val="Сетка таблицы4"/>
    <w:basedOn w:val="a1"/>
    <w:next w:val="a9"/>
    <w:uiPriority w:val="59"/>
    <w:rsid w:val="00E36DA0"/>
    <w:pPr>
      <w:spacing w:after="0" w:line="240" w:lineRule="auto"/>
    </w:pPr>
    <w:rPr>
      <w:rFonts w:ascii="Times New Roman" w:eastAsia="Calibri"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E36D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E36DA0"/>
  </w:style>
  <w:style w:type="numbering" w:customStyle="1" w:styleId="150">
    <w:name w:val="Нет списка15"/>
    <w:next w:val="a2"/>
    <w:uiPriority w:val="99"/>
    <w:semiHidden/>
    <w:unhideWhenUsed/>
    <w:rsid w:val="00E36DA0"/>
  </w:style>
  <w:style w:type="numbering" w:customStyle="1" w:styleId="1111">
    <w:name w:val="Нет списка1111"/>
    <w:next w:val="a2"/>
    <w:uiPriority w:val="99"/>
    <w:semiHidden/>
    <w:unhideWhenUsed/>
    <w:rsid w:val="00E36DA0"/>
  </w:style>
  <w:style w:type="character" w:customStyle="1" w:styleId="1f0">
    <w:name w:val="Гиперссылка1"/>
    <w:uiPriority w:val="99"/>
    <w:unhideWhenUsed/>
    <w:rsid w:val="00E36DA0"/>
    <w:rPr>
      <w:color w:val="0000FF"/>
      <w:u w:val="single"/>
    </w:rPr>
  </w:style>
  <w:style w:type="paragraph" w:customStyle="1" w:styleId="1f1">
    <w:name w:val="Текст примечания1"/>
    <w:basedOn w:val="a"/>
    <w:next w:val="aff2"/>
    <w:uiPriority w:val="99"/>
    <w:semiHidden/>
    <w:unhideWhenUsed/>
    <w:rsid w:val="00E36DA0"/>
    <w:pPr>
      <w:spacing w:after="200" w:line="240" w:lineRule="auto"/>
    </w:pPr>
    <w:rPr>
      <w:rFonts w:ascii="Calibri" w:eastAsia="Calibri" w:hAnsi="Calibri" w:cs="Times New Roman"/>
      <w:sz w:val="20"/>
      <w:szCs w:val="20"/>
    </w:rPr>
  </w:style>
  <w:style w:type="paragraph" w:customStyle="1" w:styleId="1f2">
    <w:name w:val="Тема примечания1"/>
    <w:basedOn w:val="aff2"/>
    <w:next w:val="aff2"/>
    <w:uiPriority w:val="99"/>
    <w:semiHidden/>
    <w:unhideWhenUsed/>
    <w:rsid w:val="00E36DA0"/>
    <w:pPr>
      <w:spacing w:after="200"/>
    </w:pPr>
    <w:rPr>
      <w:rFonts w:eastAsia="Calibri"/>
      <w:b/>
      <w:bCs/>
      <w:sz w:val="20"/>
      <w:szCs w:val="20"/>
      <w:lang w:val="ru-RU" w:eastAsia="en-US"/>
    </w:rPr>
  </w:style>
  <w:style w:type="paragraph" w:customStyle="1" w:styleId="1f3">
    <w:name w:val="Текст выноски1"/>
    <w:basedOn w:val="a"/>
    <w:next w:val="af8"/>
    <w:uiPriority w:val="99"/>
    <w:semiHidden/>
    <w:unhideWhenUsed/>
    <w:rsid w:val="00E36DA0"/>
    <w:pPr>
      <w:spacing w:after="0" w:line="240" w:lineRule="auto"/>
    </w:pPr>
    <w:rPr>
      <w:rFonts w:ascii="Tahoma" w:eastAsia="Calibri" w:hAnsi="Tahoma" w:cs="Tahoma"/>
      <w:sz w:val="16"/>
      <w:szCs w:val="16"/>
    </w:rPr>
  </w:style>
  <w:style w:type="paragraph" w:customStyle="1" w:styleId="1f4">
    <w:name w:val="Верхний колонтитул1"/>
    <w:basedOn w:val="a"/>
    <w:next w:val="ad"/>
    <w:uiPriority w:val="99"/>
    <w:unhideWhenUsed/>
    <w:rsid w:val="00E36DA0"/>
    <w:pPr>
      <w:tabs>
        <w:tab w:val="center" w:pos="4677"/>
        <w:tab w:val="right" w:pos="9355"/>
      </w:tabs>
      <w:spacing w:after="0" w:line="240" w:lineRule="auto"/>
    </w:pPr>
    <w:rPr>
      <w:rFonts w:ascii="Calibri" w:eastAsia="Calibri" w:hAnsi="Calibri" w:cs="Times New Roman"/>
    </w:rPr>
  </w:style>
  <w:style w:type="paragraph" w:customStyle="1" w:styleId="1f5">
    <w:name w:val="Нижний колонтитул1"/>
    <w:basedOn w:val="a"/>
    <w:next w:val="af"/>
    <w:uiPriority w:val="99"/>
    <w:unhideWhenUsed/>
    <w:rsid w:val="00E36DA0"/>
    <w:pPr>
      <w:tabs>
        <w:tab w:val="center" w:pos="4677"/>
        <w:tab w:val="right" w:pos="9355"/>
      </w:tabs>
      <w:spacing w:after="0" w:line="240" w:lineRule="auto"/>
    </w:pPr>
    <w:rPr>
      <w:rFonts w:ascii="Calibri" w:eastAsia="Calibri" w:hAnsi="Calibri" w:cs="Times New Roman"/>
    </w:rPr>
  </w:style>
  <w:style w:type="table" w:customStyle="1" w:styleId="112">
    <w:name w:val="Сетка таблицы11"/>
    <w:basedOn w:val="a1"/>
    <w:next w:val="a9"/>
    <w:uiPriority w:val="59"/>
    <w:rsid w:val="00E36DA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Гиперссылка2"/>
    <w:uiPriority w:val="99"/>
    <w:semiHidden/>
    <w:unhideWhenUsed/>
    <w:rsid w:val="00E36DA0"/>
    <w:rPr>
      <w:color w:val="0563C1"/>
      <w:u w:val="single"/>
    </w:rPr>
  </w:style>
  <w:style w:type="character" w:customStyle="1" w:styleId="1f6">
    <w:name w:val="Текст примечания Знак1"/>
    <w:uiPriority w:val="99"/>
    <w:semiHidden/>
    <w:rsid w:val="00E36DA0"/>
    <w:rPr>
      <w:rFonts w:eastAsia="Calibri"/>
      <w:sz w:val="20"/>
      <w:szCs w:val="20"/>
      <w:lang w:eastAsia="en-US"/>
    </w:rPr>
  </w:style>
  <w:style w:type="character" w:customStyle="1" w:styleId="1f7">
    <w:name w:val="Верхний колонтитул Знак1"/>
    <w:uiPriority w:val="99"/>
    <w:semiHidden/>
    <w:rsid w:val="00E36DA0"/>
    <w:rPr>
      <w:rFonts w:eastAsia="Calibri"/>
      <w:lang w:eastAsia="en-US"/>
    </w:rPr>
  </w:style>
  <w:style w:type="character" w:customStyle="1" w:styleId="1f8">
    <w:name w:val="Нижний колонтитул Знак1"/>
    <w:uiPriority w:val="99"/>
    <w:semiHidden/>
    <w:rsid w:val="00E36DA0"/>
    <w:rPr>
      <w:rFonts w:eastAsia="Calibri"/>
      <w:lang w:eastAsia="en-US"/>
    </w:rPr>
  </w:style>
  <w:style w:type="table" w:customStyle="1" w:styleId="61">
    <w:name w:val="Сетка таблицы6"/>
    <w:basedOn w:val="a1"/>
    <w:next w:val="a9"/>
    <w:uiPriority w:val="39"/>
    <w:rsid w:val="00E36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E36DA0"/>
  </w:style>
  <w:style w:type="table" w:customStyle="1" w:styleId="72">
    <w:name w:val="Сетка таблицы7"/>
    <w:basedOn w:val="a1"/>
    <w:next w:val="a9"/>
    <w:uiPriority w:val="59"/>
    <w:rsid w:val="00E36DA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E36DA0"/>
  </w:style>
  <w:style w:type="paragraph" w:customStyle="1" w:styleId="ConsPlusTitlePage">
    <w:name w:val="ConsPlusTitlePage"/>
    <w:rsid w:val="00E36DA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83">
    <w:name w:val="Нет списка8"/>
    <w:next w:val="a2"/>
    <w:uiPriority w:val="99"/>
    <w:semiHidden/>
    <w:unhideWhenUsed/>
    <w:rsid w:val="00E36DA0"/>
  </w:style>
  <w:style w:type="numbering" w:customStyle="1" w:styleId="160">
    <w:name w:val="Нет списка16"/>
    <w:next w:val="a2"/>
    <w:uiPriority w:val="99"/>
    <w:semiHidden/>
    <w:unhideWhenUsed/>
    <w:rsid w:val="00E36DA0"/>
  </w:style>
  <w:style w:type="character" w:customStyle="1" w:styleId="1f9">
    <w:name w:val="Просмотренная гиперссылка1"/>
    <w:uiPriority w:val="99"/>
    <w:semiHidden/>
    <w:unhideWhenUsed/>
    <w:rsid w:val="00E36DA0"/>
    <w:rPr>
      <w:color w:val="800080"/>
      <w:u w:val="single"/>
    </w:rPr>
  </w:style>
  <w:style w:type="paragraph" w:customStyle="1" w:styleId="ConsPlusDocList">
    <w:name w:val="ConsPlusDocList"/>
    <w:rsid w:val="00E36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E36D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D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30BFB56F8612201E66CA16B792671A3AED6000B9720CCF2A1L" TargetMode="External"/><Relationship Id="rId13"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8"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7" Type="http://schemas.openxmlformats.org/officeDocument/2006/relationships/hyperlink" Target="consultantplus://offline/ref=F2F4F73EFAB3C904FDB61648732E33D353E908FB5FF1612201E66CA16B792671A3AED6000B9524C1F2A1L" TargetMode="External"/><Relationship Id="rId12"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7"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5"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 Type="http://schemas.openxmlformats.org/officeDocument/2006/relationships/styles" Target="styles.xml"/><Relationship Id="rId16"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0"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F2F4F73EFAB3C904FDB61648732E33D353E908FB5FF1612201E66CA16B792671A3AED6000B9524C1F2A1L" TargetMode="External"/><Relationship Id="rId24"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5" Type="http://schemas.openxmlformats.org/officeDocument/2006/relationships/image" Target="media/image1.png"/><Relationship Id="rId15" Type="http://schemas.openxmlformats.org/officeDocument/2006/relationships/hyperlink" Target="consultantplus://offline/ref=F2F4F73EFAB3C904FDB61648732E33D353E908FB5FF1612201E66CA16B792671A3AED6000B9524C1F2A1L" TargetMode="External"/><Relationship Id="rId23"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0"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9"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4" Type="http://schemas.openxmlformats.org/officeDocument/2006/relationships/webSettings" Target="webSettings.xml"/><Relationship Id="rId9"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14" Type="http://schemas.openxmlformats.org/officeDocument/2006/relationships/hyperlink" Target="file:///C:\Users\User\AppData\Local\Temp\7zOCABA9E14\&#1055;&#1056;&#1054;&#1045;&#1050;&#1058;%20&#1087;&#1086;&#1088;&#1103;&#1076;&#1082;&#1072;%20&#1074;&#1079;&#1099;&#1089;&#1082;&#1072;&#1085;&#1080;&#1103;%20&#1085;&#1072;&#1083;&#1086;&#1075;&#1072;.docx" TargetMode="External"/><Relationship Id="rId22" Type="http://schemas.openxmlformats.org/officeDocument/2006/relationships/hyperlink" Target="consultantplus://offline/ref=F2F4F73EFAB3C904FDB61648732E33D353E30BFB56F8612201E66CA16B792671A3AED6000B9720CCF2A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6615</Words>
  <Characters>37710</Characters>
  <Application>Microsoft Office Word</Application>
  <DocSecurity>0</DocSecurity>
  <Lines>314</Lines>
  <Paragraphs>88</Paragraphs>
  <ScaleCrop>false</ScaleCrop>
  <Company/>
  <LinksUpToDate>false</LinksUpToDate>
  <CharactersWithSpaces>44237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2020-04-13T05:55:00Z</dcterms:created>
  <dcterms:modified xsi:type="dcterms:W3CDTF">2020-04-13T05:55:00Z</dcterms:modified>
</cp:coreProperties>
</file>