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47" w:rsidRPr="001D2547" w:rsidRDefault="001D2547" w:rsidP="001D254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1D2547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 </w:t>
      </w:r>
      <w:r w:rsidRPr="001D2547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1D2547" w:rsidRPr="001D2547" w:rsidRDefault="001D2547" w:rsidP="001D254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1D25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11                        24 сентября 2019 года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47" w:rsidRPr="001D2547" w:rsidRDefault="001D2547" w:rsidP="001D2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избрании состава Постоянной комиссии по </w:t>
      </w:r>
      <w:r w:rsidRPr="001D2547">
        <w:rPr>
          <w:rFonts w:ascii="Times New Roman" w:eastAsia="Times New Roman" w:hAnsi="Times New Roman" w:cs="Times New Roman"/>
          <w:b/>
          <w:sz w:val="28"/>
          <w:szCs w:val="20"/>
          <w:lang/>
        </w:rPr>
        <w:t>социально-гуманитарным вопросам</w:t>
      </w:r>
      <w:r w:rsidRPr="001D2547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Совета сельского поселения Староарзаматовский сельсовет муниципального района Мишкинский район Республики Башкортостан  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D2547" w:rsidRPr="001D2547" w:rsidRDefault="001D2547" w:rsidP="001D2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В соответствии со статьей 12 Регламента Совета сельского поселения Староарзаматовский сельсовет муниципального района Мишкинский район</w:t>
      </w:r>
      <w:r w:rsidRPr="001D2547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Республики Башкортостан Совет сельского поселения Староарзаматовский сельсовет муниципального района Мишкинский район</w:t>
      </w:r>
      <w:r w:rsidRPr="001D2547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Республики Башкортостан решил:</w:t>
      </w:r>
    </w:p>
    <w:p w:rsidR="001D2547" w:rsidRPr="001D2547" w:rsidRDefault="001D2547" w:rsidP="001D2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1. Сформировать Постоянную комиссию по 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социально-гуманитарным вопросам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 в количестве  3 (трех) депутатов.</w:t>
      </w:r>
    </w:p>
    <w:p w:rsidR="001D2547" w:rsidRPr="001D2547" w:rsidRDefault="001D2547" w:rsidP="001D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2547">
        <w:rPr>
          <w:rFonts w:ascii="Times New Roman" w:eastAsia="Times New Roman" w:hAnsi="Times New Roman" w:cs="Times New Roman"/>
          <w:sz w:val="28"/>
          <w:szCs w:val="20"/>
        </w:rPr>
        <w:t xml:space="preserve"> 2. Избрать в состав Постоянной комиссии </w:t>
      </w:r>
      <w:r w:rsidRPr="001D2547">
        <w:rPr>
          <w:rFonts w:ascii="Times New Roman" w:eastAsia="Times New Roman" w:hAnsi="Times New Roman" w:cs="Times New Roman"/>
          <w:sz w:val="30"/>
          <w:szCs w:val="20"/>
        </w:rPr>
        <w:t>по социально-гуманитарным вопросам</w:t>
      </w:r>
      <w:r w:rsidRPr="001D2547">
        <w:rPr>
          <w:rFonts w:ascii="Times New Roman" w:eastAsia="Times New Roman" w:hAnsi="Times New Roman" w:cs="Times New Roman"/>
          <w:sz w:val="28"/>
          <w:szCs w:val="20"/>
        </w:rPr>
        <w:t xml:space="preserve">  следующих депутатов Совета:</w:t>
      </w:r>
    </w:p>
    <w:p w:rsidR="001D2547" w:rsidRPr="001D2547" w:rsidRDefault="001D2547" w:rsidP="001D2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2547">
        <w:rPr>
          <w:rFonts w:ascii="Times New Roman" w:eastAsia="Times New Roman" w:hAnsi="Times New Roman" w:cs="Times New Roman"/>
          <w:sz w:val="28"/>
          <w:szCs w:val="20"/>
        </w:rPr>
        <w:t>1. Изибаев Юрий Алексеевич - избирательный округ № 4;</w:t>
      </w:r>
    </w:p>
    <w:p w:rsidR="001D2547" w:rsidRPr="001D2547" w:rsidRDefault="001D2547" w:rsidP="001D2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2547">
        <w:rPr>
          <w:rFonts w:ascii="Times New Roman" w:eastAsia="Times New Roman" w:hAnsi="Times New Roman" w:cs="Times New Roman"/>
          <w:sz w:val="28"/>
          <w:szCs w:val="20"/>
        </w:rPr>
        <w:t>2. Шаньгина Татьяна Николаевна - избирательный округ № 7;</w:t>
      </w:r>
    </w:p>
    <w:p w:rsidR="001D2547" w:rsidRPr="001D2547" w:rsidRDefault="001D2547" w:rsidP="001D2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2547">
        <w:rPr>
          <w:rFonts w:ascii="Times New Roman" w:eastAsia="Times New Roman" w:hAnsi="Times New Roman" w:cs="Times New Roman"/>
          <w:sz w:val="28"/>
          <w:szCs w:val="20"/>
        </w:rPr>
        <w:t>3. Николаев Юрий Иванович - избирательный округ № 6.</w:t>
      </w:r>
    </w:p>
    <w:p w:rsidR="001D2547" w:rsidRPr="001D2547" w:rsidRDefault="001D2547" w:rsidP="001D25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D2547" w:rsidRPr="001D2547" w:rsidRDefault="001D2547" w:rsidP="001D25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 Мишкинский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1D2547" w:rsidRPr="001D2547" w:rsidRDefault="001D2547" w:rsidP="001D2547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</w:p>
    <w:p w:rsidR="001D2547" w:rsidRPr="001D2547" w:rsidRDefault="001D2547" w:rsidP="001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D2547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</w:p>
    <w:p w:rsidR="00D97A2D" w:rsidRDefault="00D97A2D"/>
    <w:sectPr w:rsidR="00D9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1D2547"/>
    <w:rsid w:val="001D2547"/>
    <w:rsid w:val="00D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2019-11-27T07:12:00Z</dcterms:created>
  <dcterms:modified xsi:type="dcterms:W3CDTF">2019-11-27T07:13:00Z</dcterms:modified>
</cp:coreProperties>
</file>