
<file path=[Content_Types].xml><?xml version="1.0" encoding="utf-8"?>
<Types xmlns="http://schemas.openxmlformats.org/package/2006/content-types"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A8" w:rsidRPr="00E373A8" w:rsidRDefault="00E373A8" w:rsidP="00E37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3A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373A8" w:rsidRPr="00E373A8" w:rsidRDefault="00E373A8" w:rsidP="00E3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3A8" w:rsidRPr="00E373A8" w:rsidRDefault="00E373A8" w:rsidP="00E3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3A8">
        <w:rPr>
          <w:rFonts w:ascii="Times New Roman" w:eastAsia="Times New Roman" w:hAnsi="Times New Roman" w:cs="Times New Roman"/>
          <w:sz w:val="28"/>
          <w:szCs w:val="28"/>
        </w:rPr>
        <w:t xml:space="preserve">    25 декабрь 2018 </w:t>
      </w:r>
      <w:proofErr w:type="spellStart"/>
      <w:r w:rsidRPr="00E373A8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E373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№ 237                     25 декабря 2018 года </w:t>
      </w:r>
    </w:p>
    <w:p w:rsidR="00E373A8" w:rsidRPr="00E373A8" w:rsidRDefault="00E373A8" w:rsidP="00E3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3A8" w:rsidRPr="00E373A8" w:rsidRDefault="00E373A8" w:rsidP="00E373A8">
      <w:pPr>
        <w:spacing w:after="612" w:line="248" w:lineRule="auto"/>
        <w:ind w:left="398" w:right="139" w:firstLine="456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E37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73A8" w:rsidRPr="00E373A8" w:rsidRDefault="00E373A8" w:rsidP="00E373A8">
      <w:pPr>
        <w:spacing w:after="612" w:line="248" w:lineRule="auto"/>
        <w:ind w:left="398" w:right="139" w:firstLine="4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8"/>
          <w:szCs w:val="24"/>
        </w:rPr>
        <w:t xml:space="preserve">Об утверждении Программы комплексного развития социальной инфраструктуры сельского поселения </w:t>
      </w:r>
      <w:proofErr w:type="spellStart"/>
      <w:r w:rsidRPr="00E373A8">
        <w:rPr>
          <w:rFonts w:ascii="Times New Roman" w:eastAsia="Times New Roman" w:hAnsi="Times New Roman" w:cs="Times New Roman"/>
          <w:sz w:val="28"/>
          <w:szCs w:val="24"/>
        </w:rPr>
        <w:t>Староарзаматовский</w:t>
      </w:r>
      <w:proofErr w:type="spellEnd"/>
      <w:r w:rsidRPr="00E373A8">
        <w:rPr>
          <w:rFonts w:ascii="Times New Roman" w:eastAsia="Times New Roman" w:hAnsi="Times New Roman" w:cs="Times New Roman"/>
          <w:sz w:val="28"/>
          <w:szCs w:val="24"/>
        </w:rPr>
        <w:t xml:space="preserve"> сельсовет муниципального района </w:t>
      </w:r>
      <w:proofErr w:type="spellStart"/>
      <w:r w:rsidRPr="00E373A8">
        <w:rPr>
          <w:rFonts w:ascii="Times New Roman" w:eastAsia="Times New Roman" w:hAnsi="Times New Roman" w:cs="Times New Roman"/>
          <w:sz w:val="28"/>
          <w:szCs w:val="24"/>
        </w:rPr>
        <w:t>Мишкинский</w:t>
      </w:r>
      <w:proofErr w:type="spellEnd"/>
      <w:r w:rsidRPr="00E373A8">
        <w:rPr>
          <w:rFonts w:ascii="Times New Roman" w:eastAsia="Times New Roman" w:hAnsi="Times New Roman" w:cs="Times New Roman"/>
          <w:sz w:val="28"/>
          <w:szCs w:val="24"/>
        </w:rPr>
        <w:t xml:space="preserve"> район Республики Башкортостан на 2019-2030 годы</w:t>
      </w:r>
    </w:p>
    <w:p w:rsidR="00E373A8" w:rsidRPr="00E373A8" w:rsidRDefault="00E373A8" w:rsidP="00E373A8">
      <w:pPr>
        <w:spacing w:after="0" w:line="240" w:lineRule="auto"/>
        <w:ind w:left="95" w:right="33" w:firstLine="6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06.10.2003. № 131-ФЗ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решил:</w:t>
      </w:r>
    </w:p>
    <w:p w:rsidR="00E373A8" w:rsidRPr="00E373A8" w:rsidRDefault="00E373A8" w:rsidP="00E373A8">
      <w:pPr>
        <w:spacing w:after="0" w:line="240" w:lineRule="auto"/>
        <w:ind w:left="95" w:right="33"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1.Утвердить прилагаемую Программу комплексного развития социальной инфраструктуры сельского поселения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на 2019-2030 годы (Приложение).</w:t>
      </w:r>
    </w:p>
    <w:p w:rsidR="00E373A8" w:rsidRPr="00E373A8" w:rsidRDefault="00E373A8" w:rsidP="00E373A8">
      <w:pPr>
        <w:spacing w:after="0" w:line="240" w:lineRule="auto"/>
        <w:ind w:left="95" w:right="33" w:firstLine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2. Обнародовать настоящее решение на информационном стенде в здании администрации сельского поселения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по адресу: Республика Башкортостан,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E373A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E373A8">
        <w:rPr>
          <w:rFonts w:ascii="Times New Roman" w:eastAsia="Times New Roman" w:hAnsi="Times New Roman" w:cs="Times New Roman"/>
          <w:sz w:val="24"/>
          <w:szCs w:val="24"/>
        </w:rPr>
        <w:t>алонакаряково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>, ул.Ленина, д.8  и на официальном сайте в сети «Интернет».</w:t>
      </w:r>
    </w:p>
    <w:p w:rsidR="00E373A8" w:rsidRPr="00E373A8" w:rsidRDefault="00E373A8" w:rsidP="00E373A8">
      <w:pPr>
        <w:spacing w:after="930" w:line="240" w:lineRule="auto"/>
        <w:ind w:left="95" w:right="33" w:firstLine="6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З. </w:t>
      </w:r>
      <w:proofErr w:type="gramStart"/>
      <w:r w:rsidRPr="00E373A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постоянные комиссии Совета.</w:t>
      </w:r>
    </w:p>
    <w:p w:rsidR="00E373A8" w:rsidRDefault="00E373A8" w:rsidP="00E373A8">
      <w:pPr>
        <w:spacing w:after="930" w:line="240" w:lineRule="auto"/>
        <w:ind w:left="95" w:right="33" w:firstLine="672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поселения:                                                        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С.Н.Саликов</w:t>
      </w:r>
      <w:proofErr w:type="spellEnd"/>
    </w:p>
    <w:p w:rsidR="00E373A8" w:rsidRDefault="00E373A8" w:rsidP="00E373A8">
      <w:pPr>
        <w:spacing w:after="930" w:line="240" w:lineRule="auto"/>
        <w:ind w:left="95" w:right="33" w:firstLine="672"/>
        <w:rPr>
          <w:rFonts w:ascii="Times New Roman" w:eastAsia="Times New Roman" w:hAnsi="Times New Roman" w:cs="Times New Roman"/>
          <w:sz w:val="24"/>
          <w:szCs w:val="24"/>
        </w:rPr>
      </w:pPr>
    </w:p>
    <w:p w:rsidR="00E373A8" w:rsidRDefault="00E373A8" w:rsidP="00E373A8">
      <w:pPr>
        <w:spacing w:after="930" w:line="240" w:lineRule="auto"/>
        <w:ind w:left="95" w:right="33" w:firstLine="672"/>
        <w:rPr>
          <w:rFonts w:ascii="Times New Roman" w:eastAsia="Times New Roman" w:hAnsi="Times New Roman" w:cs="Times New Roman"/>
          <w:sz w:val="24"/>
          <w:szCs w:val="24"/>
        </w:rPr>
      </w:pPr>
    </w:p>
    <w:p w:rsidR="00E373A8" w:rsidRPr="00E373A8" w:rsidRDefault="00E373A8" w:rsidP="00E373A8">
      <w:pPr>
        <w:spacing w:after="930" w:line="240" w:lineRule="auto"/>
        <w:ind w:left="95" w:right="33" w:firstLine="67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748" w:type="dxa"/>
        <w:tblInd w:w="77" w:type="dxa"/>
        <w:tblCellMar>
          <w:left w:w="0" w:type="dxa"/>
          <w:right w:w="0" w:type="dxa"/>
        </w:tblCellMar>
        <w:tblLook w:val="04A0"/>
      </w:tblPr>
      <w:tblGrid>
        <w:gridCol w:w="6097"/>
        <w:gridCol w:w="1651"/>
      </w:tblGrid>
      <w:tr w:rsidR="00E373A8" w:rsidRPr="00E373A8" w:rsidTr="00421410">
        <w:trPr>
          <w:trHeight w:val="293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73A8" w:rsidRPr="00E373A8" w:rsidRDefault="00E373A8" w:rsidP="00E373A8">
      <w:pPr>
        <w:spacing w:after="3" w:line="263" w:lineRule="auto"/>
        <w:ind w:left="10" w:right="58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373A8" w:rsidRPr="00E373A8" w:rsidRDefault="00E373A8" w:rsidP="00E373A8">
      <w:pPr>
        <w:spacing w:after="3117" w:line="245" w:lineRule="auto"/>
        <w:ind w:left="4752" w:right="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Cs w:val="24"/>
        </w:rPr>
        <w:t xml:space="preserve">Приложение к решению Совета сельского поселения </w:t>
      </w:r>
      <w:proofErr w:type="spellStart"/>
      <w:r w:rsidRPr="00E373A8">
        <w:rPr>
          <w:rFonts w:ascii="Times New Roman" w:eastAsia="Times New Roman" w:hAnsi="Times New Roman" w:cs="Times New Roman"/>
          <w:szCs w:val="24"/>
        </w:rPr>
        <w:t>Староарзаматовский</w:t>
      </w:r>
      <w:proofErr w:type="spellEnd"/>
      <w:r w:rsidRPr="00E373A8">
        <w:rPr>
          <w:rFonts w:ascii="Times New Roman" w:eastAsia="Times New Roman" w:hAnsi="Times New Roman" w:cs="Times New Roman"/>
          <w:szCs w:val="24"/>
        </w:rPr>
        <w:t xml:space="preserve"> сельсовет муниципального района </w:t>
      </w:r>
      <w:proofErr w:type="spellStart"/>
      <w:r w:rsidRPr="00E373A8">
        <w:rPr>
          <w:rFonts w:ascii="Times New Roman" w:eastAsia="Times New Roman" w:hAnsi="Times New Roman" w:cs="Times New Roman"/>
          <w:szCs w:val="24"/>
        </w:rPr>
        <w:t>Мишкинский</w:t>
      </w:r>
      <w:proofErr w:type="spellEnd"/>
      <w:r w:rsidRPr="00E373A8">
        <w:rPr>
          <w:rFonts w:ascii="Times New Roman" w:eastAsia="Times New Roman" w:hAnsi="Times New Roman" w:cs="Times New Roman"/>
          <w:szCs w:val="24"/>
        </w:rPr>
        <w:t xml:space="preserve"> район Республики Башкортостан от 25.12.2018 г. № 237</w:t>
      </w:r>
    </w:p>
    <w:p w:rsidR="00E373A8" w:rsidRPr="00E373A8" w:rsidRDefault="00E373A8" w:rsidP="00E373A8">
      <w:pPr>
        <w:spacing w:after="0" w:line="242" w:lineRule="auto"/>
        <w:ind w:left="307" w:right="316" w:firstLine="3048"/>
        <w:rPr>
          <w:rFonts w:ascii="Times New Roman" w:eastAsia="Times New Roman" w:hAnsi="Times New Roman" w:cs="Times New Roman"/>
          <w:sz w:val="36"/>
          <w:szCs w:val="24"/>
        </w:rPr>
      </w:pPr>
      <w:r w:rsidRPr="00E373A8">
        <w:rPr>
          <w:rFonts w:ascii="Times New Roman" w:eastAsia="Times New Roman" w:hAnsi="Times New Roman" w:cs="Times New Roman"/>
          <w:sz w:val="36"/>
          <w:szCs w:val="24"/>
        </w:rPr>
        <w:t xml:space="preserve">ПРОГРАММА </w:t>
      </w:r>
    </w:p>
    <w:p w:rsidR="00E373A8" w:rsidRPr="00E373A8" w:rsidRDefault="00E373A8" w:rsidP="00E373A8">
      <w:pPr>
        <w:spacing w:after="0" w:line="242" w:lineRule="auto"/>
        <w:ind w:left="307" w:right="3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36"/>
          <w:szCs w:val="24"/>
        </w:rPr>
        <w:t xml:space="preserve">комплексного развития социальной инфраструктуры сельского поселения </w:t>
      </w:r>
      <w:proofErr w:type="spellStart"/>
      <w:r w:rsidRPr="00E373A8">
        <w:rPr>
          <w:rFonts w:ascii="Times New Roman" w:eastAsia="Times New Roman" w:hAnsi="Times New Roman" w:cs="Times New Roman"/>
          <w:sz w:val="36"/>
          <w:szCs w:val="24"/>
        </w:rPr>
        <w:t>Староарзаматовский</w:t>
      </w:r>
      <w:proofErr w:type="spellEnd"/>
      <w:r w:rsidRPr="00E373A8">
        <w:rPr>
          <w:rFonts w:ascii="Times New Roman" w:eastAsia="Times New Roman" w:hAnsi="Times New Roman" w:cs="Times New Roman"/>
          <w:sz w:val="36"/>
          <w:szCs w:val="24"/>
        </w:rPr>
        <w:t xml:space="preserve"> сельсовет муниципального района </w:t>
      </w:r>
      <w:proofErr w:type="spellStart"/>
      <w:r w:rsidRPr="00E373A8">
        <w:rPr>
          <w:rFonts w:ascii="Times New Roman" w:eastAsia="Times New Roman" w:hAnsi="Times New Roman" w:cs="Times New Roman"/>
          <w:sz w:val="36"/>
          <w:szCs w:val="24"/>
        </w:rPr>
        <w:t>Мишкинский</w:t>
      </w:r>
      <w:proofErr w:type="spellEnd"/>
      <w:r w:rsidRPr="00E373A8">
        <w:rPr>
          <w:rFonts w:ascii="Times New Roman" w:eastAsia="Times New Roman" w:hAnsi="Times New Roman" w:cs="Times New Roman"/>
          <w:sz w:val="36"/>
          <w:szCs w:val="24"/>
        </w:rPr>
        <w:t xml:space="preserve"> район</w:t>
      </w:r>
    </w:p>
    <w:p w:rsidR="00E373A8" w:rsidRPr="00E373A8" w:rsidRDefault="00E373A8" w:rsidP="00E373A8">
      <w:pPr>
        <w:spacing w:after="6306" w:line="242" w:lineRule="auto"/>
        <w:ind w:right="3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36"/>
          <w:szCs w:val="24"/>
        </w:rPr>
        <w:t>Республики Башкортостан на 2019-2030 годы</w:t>
      </w:r>
    </w:p>
    <w:p w:rsidR="00E373A8" w:rsidRPr="00E373A8" w:rsidRDefault="00E373A8" w:rsidP="00E373A8">
      <w:pPr>
        <w:spacing w:after="64" w:line="259" w:lineRule="auto"/>
        <w:ind w:left="500" w:hanging="1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373A8" w:rsidRPr="00E373A8" w:rsidRDefault="00E373A8" w:rsidP="00E373A8">
      <w:pPr>
        <w:spacing w:after="64" w:line="259" w:lineRule="auto"/>
        <w:ind w:left="500" w:hanging="1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373A8" w:rsidRPr="00E373A8" w:rsidRDefault="00E373A8" w:rsidP="00E373A8">
      <w:pPr>
        <w:spacing w:after="64" w:line="259" w:lineRule="auto"/>
        <w:ind w:left="50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373A8" w:rsidRPr="00E373A8" w:rsidRDefault="00E373A8" w:rsidP="00E373A8">
      <w:pPr>
        <w:keepNext/>
        <w:spacing w:after="412" w:line="240" w:lineRule="auto"/>
        <w:ind w:left="749" w:right="533"/>
        <w:outlineLvl w:val="0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E373A8"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 xml:space="preserve">                                 Оглавление</w:t>
      </w:r>
    </w:p>
    <w:p w:rsidR="00E373A8" w:rsidRPr="00E373A8" w:rsidRDefault="00E373A8" w:rsidP="00E373A8">
      <w:pPr>
        <w:spacing w:after="18" w:line="360" w:lineRule="auto"/>
        <w:ind w:left="154" w:firstLine="264"/>
        <w:rPr>
          <w:rFonts w:ascii="Times New Roman" w:eastAsia="Times New Roman" w:hAnsi="Times New Roman" w:cs="Times New Roman"/>
          <w:sz w:val="28"/>
          <w:szCs w:val="28"/>
        </w:rPr>
      </w:pPr>
      <w:r w:rsidRPr="00E373A8">
        <w:rPr>
          <w:rFonts w:ascii="Times New Roman" w:eastAsia="Times New Roman" w:hAnsi="Times New Roman" w:cs="Times New Roman"/>
          <w:sz w:val="28"/>
          <w:szCs w:val="28"/>
        </w:rPr>
        <w:t>СОВЕТ</w:t>
      </w:r>
    </w:p>
    <w:p w:rsidR="00E373A8" w:rsidRPr="00E373A8" w:rsidRDefault="00E373A8" w:rsidP="00E373A8">
      <w:pPr>
        <w:spacing w:after="103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73A8">
        <w:rPr>
          <w:rFonts w:ascii="Times New Roman" w:eastAsia="Times New Roman" w:hAnsi="Times New Roman" w:cs="Times New Roman"/>
          <w:sz w:val="28"/>
          <w:szCs w:val="28"/>
        </w:rPr>
        <w:t xml:space="preserve"> I. Паспорт программы</w:t>
      </w:r>
    </w:p>
    <w:p w:rsidR="00E373A8" w:rsidRPr="00E373A8" w:rsidRDefault="00E373A8" w:rsidP="00E373A8">
      <w:pPr>
        <w:spacing w:after="59" w:line="360" w:lineRule="auto"/>
        <w:ind w:right="33"/>
        <w:rPr>
          <w:rFonts w:ascii="Times New Roman" w:eastAsia="Times New Roman" w:hAnsi="Times New Roman" w:cs="Times New Roman"/>
          <w:sz w:val="28"/>
          <w:szCs w:val="28"/>
        </w:rPr>
      </w:pPr>
      <w:r w:rsidRPr="00E373A8">
        <w:rPr>
          <w:rFonts w:ascii="Times New Roman" w:eastAsia="Times New Roman" w:hAnsi="Times New Roman" w:cs="Times New Roman"/>
          <w:sz w:val="28"/>
          <w:szCs w:val="28"/>
        </w:rPr>
        <w:t xml:space="preserve"> II. Общие положения</w:t>
      </w:r>
    </w:p>
    <w:p w:rsidR="00E373A8" w:rsidRPr="00E373A8" w:rsidRDefault="00E373A8" w:rsidP="00E373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73A8">
        <w:rPr>
          <w:rFonts w:ascii="Times New Roman" w:eastAsia="Times New Roman" w:hAnsi="Times New Roman" w:cs="Times New Roman"/>
          <w:sz w:val="28"/>
          <w:szCs w:val="28"/>
        </w:rPr>
        <w:t xml:space="preserve"> 2.1. Основные понятия, термины и определения</w:t>
      </w:r>
    </w:p>
    <w:p w:rsidR="00E373A8" w:rsidRPr="00E373A8" w:rsidRDefault="00E373A8" w:rsidP="00E373A8">
      <w:pPr>
        <w:spacing w:after="0" w:line="360" w:lineRule="auto"/>
        <w:ind w:left="95" w:right="33"/>
        <w:rPr>
          <w:rFonts w:ascii="Times New Roman" w:eastAsia="Times New Roman" w:hAnsi="Times New Roman" w:cs="Times New Roman"/>
          <w:sz w:val="28"/>
          <w:szCs w:val="28"/>
        </w:rPr>
      </w:pPr>
      <w:r w:rsidRPr="00E373A8">
        <w:rPr>
          <w:rFonts w:ascii="Times New Roman" w:eastAsia="Times New Roman" w:hAnsi="Times New Roman" w:cs="Times New Roman"/>
          <w:sz w:val="28"/>
          <w:szCs w:val="28"/>
        </w:rPr>
        <w:t>2.2. Содержание проблемы и обоснование ее решения программными      методами</w:t>
      </w:r>
    </w:p>
    <w:p w:rsidR="00E373A8" w:rsidRPr="00E373A8" w:rsidRDefault="00E373A8" w:rsidP="00E373A8">
      <w:pPr>
        <w:spacing w:after="48" w:line="360" w:lineRule="auto"/>
        <w:ind w:left="100" w:right="33" w:hanging="5"/>
        <w:rPr>
          <w:rFonts w:ascii="Times New Roman" w:eastAsia="Times New Roman" w:hAnsi="Times New Roman" w:cs="Times New Roman"/>
          <w:sz w:val="28"/>
          <w:szCs w:val="28"/>
        </w:rPr>
      </w:pPr>
      <w:r w:rsidRPr="00E373A8">
        <w:rPr>
          <w:rFonts w:ascii="Times New Roman" w:eastAsia="Times New Roman" w:hAnsi="Times New Roman" w:cs="Times New Roman"/>
          <w:sz w:val="28"/>
          <w:szCs w:val="28"/>
        </w:rPr>
        <w:t xml:space="preserve">Ш. Характеристика существующего состояния социальной инфраструктуры Сельского поселения </w:t>
      </w:r>
      <w:proofErr w:type="spellStart"/>
      <w:r w:rsidRPr="00E373A8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E373A8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E373A8" w:rsidRPr="00E373A8" w:rsidRDefault="00E373A8" w:rsidP="00E373A8">
      <w:pPr>
        <w:spacing w:after="0" w:line="360" w:lineRule="auto"/>
        <w:ind w:left="95" w:right="33"/>
        <w:rPr>
          <w:rFonts w:ascii="Times New Roman" w:eastAsia="Times New Roman" w:hAnsi="Times New Roman" w:cs="Times New Roman"/>
          <w:sz w:val="28"/>
          <w:szCs w:val="28"/>
        </w:rPr>
      </w:pPr>
      <w:r w:rsidRPr="00E373A8">
        <w:rPr>
          <w:rFonts w:ascii="Times New Roman" w:eastAsia="Times New Roman" w:hAnsi="Times New Roman" w:cs="Times New Roman"/>
          <w:sz w:val="28"/>
          <w:szCs w:val="28"/>
        </w:rPr>
        <w:t xml:space="preserve">3.1. Социально-экономическое состояние Сельского поселения </w:t>
      </w:r>
      <w:proofErr w:type="spellStart"/>
      <w:r w:rsidRPr="00E373A8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E373A8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E373A8" w:rsidRPr="00E373A8" w:rsidRDefault="00E373A8" w:rsidP="00E373A8">
      <w:pPr>
        <w:spacing w:after="0" w:line="360" w:lineRule="auto"/>
        <w:ind w:left="95" w:right="33"/>
        <w:rPr>
          <w:rFonts w:ascii="Times New Roman" w:eastAsia="Times New Roman" w:hAnsi="Times New Roman" w:cs="Times New Roman"/>
          <w:sz w:val="28"/>
          <w:szCs w:val="28"/>
        </w:rPr>
      </w:pPr>
      <w:r w:rsidRPr="00E373A8">
        <w:rPr>
          <w:rFonts w:ascii="Times New Roman" w:eastAsia="Times New Roman" w:hAnsi="Times New Roman" w:cs="Times New Roman"/>
          <w:sz w:val="28"/>
          <w:szCs w:val="28"/>
        </w:rPr>
        <w:t xml:space="preserve">3.2. Технико-экономическая характеристика социальной инфраструктуры Сельского поселения </w:t>
      </w:r>
      <w:proofErr w:type="spellStart"/>
      <w:r w:rsidRPr="00E373A8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E373A8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</w:t>
      </w:r>
    </w:p>
    <w:p w:rsidR="00E373A8" w:rsidRPr="00E373A8" w:rsidRDefault="00E373A8" w:rsidP="00E373A8">
      <w:pPr>
        <w:spacing w:after="0" w:line="360" w:lineRule="auto"/>
        <w:ind w:left="95" w:right="33"/>
        <w:rPr>
          <w:rFonts w:ascii="Times New Roman" w:eastAsia="Times New Roman" w:hAnsi="Times New Roman" w:cs="Times New Roman"/>
          <w:sz w:val="28"/>
          <w:szCs w:val="28"/>
        </w:rPr>
      </w:pPr>
      <w:r w:rsidRPr="00E373A8">
        <w:rPr>
          <w:rFonts w:ascii="Times New Roman" w:eastAsia="Times New Roman" w:hAnsi="Times New Roman" w:cs="Times New Roman"/>
          <w:sz w:val="28"/>
          <w:szCs w:val="28"/>
        </w:rPr>
        <w:t xml:space="preserve">3.3 Прогнозируемый спрос на услуги социальной инфраструктуры </w:t>
      </w:r>
    </w:p>
    <w:p w:rsidR="00E373A8" w:rsidRPr="00E373A8" w:rsidRDefault="00E373A8" w:rsidP="00E373A8">
      <w:pPr>
        <w:spacing w:after="0" w:line="360" w:lineRule="auto"/>
        <w:ind w:left="95" w:right="33" w:firstLine="5"/>
        <w:rPr>
          <w:rFonts w:ascii="Times New Roman" w:eastAsia="Times New Roman" w:hAnsi="Times New Roman" w:cs="Times New Roman"/>
          <w:sz w:val="28"/>
          <w:szCs w:val="28"/>
        </w:rPr>
      </w:pPr>
      <w:r w:rsidRPr="00E373A8">
        <w:rPr>
          <w:rFonts w:ascii="Times New Roman" w:eastAsia="Times New Roman" w:hAnsi="Times New Roman" w:cs="Times New Roman"/>
          <w:sz w:val="28"/>
          <w:szCs w:val="28"/>
        </w:rPr>
        <w:t xml:space="preserve">З.4. Оценка нормативно-правовой базы, необходимой </w:t>
      </w:r>
      <w:r w:rsidRPr="00E373A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для </w:t>
      </w:r>
      <w:r w:rsidRPr="00E373A8">
        <w:rPr>
          <w:rFonts w:ascii="Times New Roman" w:eastAsia="Times New Roman" w:hAnsi="Times New Roman" w:cs="Times New Roman"/>
          <w:sz w:val="28"/>
          <w:szCs w:val="28"/>
        </w:rPr>
        <w:t>функционирования и развития социальной инфраструктуры</w:t>
      </w:r>
    </w:p>
    <w:p w:rsidR="00E373A8" w:rsidRPr="00E373A8" w:rsidRDefault="00E373A8" w:rsidP="00E373A8">
      <w:pPr>
        <w:spacing w:after="0" w:line="360" w:lineRule="auto"/>
        <w:ind w:left="82" w:hanging="10"/>
        <w:rPr>
          <w:rFonts w:ascii="Times New Roman" w:eastAsia="Times New Roman" w:hAnsi="Times New Roman" w:cs="Times New Roman"/>
          <w:sz w:val="28"/>
          <w:szCs w:val="28"/>
        </w:rPr>
      </w:pPr>
      <w:r w:rsidRPr="00E373A8">
        <w:rPr>
          <w:rFonts w:ascii="Times New Roman" w:eastAsia="Times New Roman" w:hAnsi="Times New Roman" w:cs="Times New Roman"/>
          <w:sz w:val="28"/>
          <w:szCs w:val="28"/>
        </w:rPr>
        <w:t>IV. Перечень мероприятий</w:t>
      </w:r>
    </w:p>
    <w:p w:rsidR="00E373A8" w:rsidRPr="00E373A8" w:rsidRDefault="00E373A8" w:rsidP="00E373A8">
      <w:pPr>
        <w:spacing w:after="0" w:line="360" w:lineRule="auto"/>
        <w:ind w:left="95" w:right="33"/>
        <w:rPr>
          <w:rFonts w:ascii="Times New Roman" w:eastAsia="Times New Roman" w:hAnsi="Times New Roman" w:cs="Times New Roman"/>
          <w:sz w:val="28"/>
          <w:szCs w:val="28"/>
        </w:rPr>
      </w:pPr>
      <w:r w:rsidRPr="00E373A8">
        <w:rPr>
          <w:rFonts w:ascii="Times New Roman" w:eastAsia="Times New Roman" w:hAnsi="Times New Roman" w:cs="Times New Roman"/>
          <w:sz w:val="28"/>
          <w:szCs w:val="28"/>
        </w:rPr>
        <w:t>V. Оценка объемов и источников финансирования</w:t>
      </w:r>
    </w:p>
    <w:p w:rsidR="00E373A8" w:rsidRPr="00E373A8" w:rsidRDefault="00E373A8" w:rsidP="00E373A8">
      <w:pPr>
        <w:spacing w:after="0" w:line="360" w:lineRule="auto"/>
        <w:ind w:left="95" w:right="33" w:firstLine="14"/>
        <w:rPr>
          <w:rFonts w:ascii="Times New Roman" w:eastAsia="Times New Roman" w:hAnsi="Times New Roman" w:cs="Times New Roman"/>
          <w:sz w:val="28"/>
          <w:szCs w:val="28"/>
        </w:rPr>
      </w:pPr>
      <w:r w:rsidRPr="00E373A8">
        <w:rPr>
          <w:rFonts w:ascii="Times New Roman" w:eastAsia="Times New Roman" w:hAnsi="Times New Roman" w:cs="Times New Roman"/>
          <w:sz w:val="28"/>
          <w:szCs w:val="28"/>
        </w:rPr>
        <w:t>VI. 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E373A8" w:rsidRPr="00E373A8" w:rsidRDefault="00E373A8" w:rsidP="00E373A8">
      <w:pPr>
        <w:numPr>
          <w:ilvl w:val="0"/>
          <w:numId w:val="14"/>
        </w:numPr>
        <w:spacing w:after="0" w:line="360" w:lineRule="auto"/>
        <w:ind w:right="33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3A8">
        <w:rPr>
          <w:rFonts w:ascii="Times New Roman" w:eastAsia="Times New Roman" w:hAnsi="Times New Roman" w:cs="Times New Roman"/>
          <w:sz w:val="28"/>
          <w:szCs w:val="28"/>
        </w:rPr>
        <w:t>Оценка эффективности мероприятий</w:t>
      </w:r>
    </w:p>
    <w:p w:rsidR="00E373A8" w:rsidRPr="00E373A8" w:rsidRDefault="00E373A8" w:rsidP="00E373A8">
      <w:pPr>
        <w:numPr>
          <w:ilvl w:val="0"/>
          <w:numId w:val="14"/>
        </w:numPr>
        <w:spacing w:after="111" w:line="360" w:lineRule="auto"/>
        <w:ind w:right="33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3A8">
        <w:rPr>
          <w:rFonts w:ascii="Times New Roman" w:eastAsia="Times New Roman" w:hAnsi="Times New Roman" w:cs="Times New Roman"/>
          <w:sz w:val="28"/>
          <w:szCs w:val="28"/>
        </w:rPr>
        <w:t>Предложения по совершенствованию нормативно-правового и информационного обеспечения</w:t>
      </w:r>
    </w:p>
    <w:p w:rsidR="00E373A8" w:rsidRPr="00E373A8" w:rsidRDefault="00E373A8" w:rsidP="00E373A8">
      <w:pPr>
        <w:spacing w:after="47" w:line="221" w:lineRule="auto"/>
        <w:ind w:left="2693" w:hanging="10"/>
        <w:rPr>
          <w:rFonts w:ascii="Times New Roman" w:eastAsia="Times New Roman" w:hAnsi="Times New Roman" w:cs="Times New Roman"/>
          <w:sz w:val="30"/>
          <w:szCs w:val="24"/>
        </w:rPr>
      </w:pPr>
    </w:p>
    <w:p w:rsidR="00E373A8" w:rsidRPr="00E373A8" w:rsidRDefault="00E373A8" w:rsidP="00E373A8">
      <w:pPr>
        <w:spacing w:after="47" w:line="221" w:lineRule="auto"/>
        <w:ind w:left="2693" w:hanging="10"/>
        <w:rPr>
          <w:rFonts w:ascii="Times New Roman" w:eastAsia="Times New Roman" w:hAnsi="Times New Roman" w:cs="Times New Roman"/>
          <w:sz w:val="30"/>
          <w:szCs w:val="24"/>
        </w:rPr>
      </w:pPr>
    </w:p>
    <w:p w:rsidR="00E373A8" w:rsidRPr="00E373A8" w:rsidRDefault="00E373A8" w:rsidP="00E373A8">
      <w:pPr>
        <w:spacing w:after="47" w:line="221" w:lineRule="auto"/>
        <w:ind w:left="2693" w:hanging="10"/>
        <w:rPr>
          <w:rFonts w:ascii="Times New Roman" w:eastAsia="Times New Roman" w:hAnsi="Times New Roman" w:cs="Times New Roman"/>
          <w:sz w:val="30"/>
          <w:szCs w:val="24"/>
        </w:rPr>
      </w:pPr>
    </w:p>
    <w:p w:rsidR="00E373A8" w:rsidRPr="00E373A8" w:rsidRDefault="00E373A8" w:rsidP="00E373A8">
      <w:pPr>
        <w:spacing w:after="47" w:line="221" w:lineRule="auto"/>
        <w:ind w:left="2693" w:hanging="10"/>
        <w:rPr>
          <w:rFonts w:ascii="Times New Roman" w:eastAsia="Times New Roman" w:hAnsi="Times New Roman" w:cs="Times New Roman"/>
          <w:sz w:val="30"/>
          <w:szCs w:val="24"/>
        </w:rPr>
      </w:pPr>
    </w:p>
    <w:p w:rsidR="00E373A8" w:rsidRPr="00E373A8" w:rsidRDefault="00E373A8" w:rsidP="00E373A8">
      <w:pPr>
        <w:spacing w:after="47" w:line="221" w:lineRule="auto"/>
        <w:ind w:left="2693" w:hanging="10"/>
        <w:rPr>
          <w:rFonts w:ascii="Times New Roman" w:eastAsia="Times New Roman" w:hAnsi="Times New Roman" w:cs="Times New Roman"/>
          <w:sz w:val="30"/>
          <w:szCs w:val="24"/>
        </w:rPr>
      </w:pPr>
    </w:p>
    <w:p w:rsidR="00E373A8" w:rsidRPr="00E373A8" w:rsidRDefault="00E373A8" w:rsidP="00E373A8">
      <w:pPr>
        <w:spacing w:after="47" w:line="221" w:lineRule="auto"/>
        <w:ind w:left="2693" w:hanging="10"/>
        <w:rPr>
          <w:rFonts w:ascii="Times New Roman" w:eastAsia="Times New Roman" w:hAnsi="Times New Roman" w:cs="Times New Roman"/>
          <w:sz w:val="30"/>
          <w:szCs w:val="24"/>
        </w:rPr>
      </w:pPr>
    </w:p>
    <w:p w:rsidR="00E373A8" w:rsidRPr="00E373A8" w:rsidRDefault="00E373A8" w:rsidP="00E373A8">
      <w:pPr>
        <w:spacing w:after="47" w:line="221" w:lineRule="auto"/>
        <w:ind w:left="2693" w:hanging="10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30"/>
          <w:szCs w:val="24"/>
        </w:rPr>
        <w:lastRenderedPageBreak/>
        <w:t>1. ПАСПОРТ ПРОГРАММЫ</w:t>
      </w:r>
    </w:p>
    <w:tbl>
      <w:tblPr>
        <w:tblW w:w="9064" w:type="dxa"/>
        <w:tblInd w:w="-74" w:type="dxa"/>
        <w:tblCellMar>
          <w:top w:w="53" w:type="dxa"/>
          <w:left w:w="31" w:type="dxa"/>
          <w:right w:w="94" w:type="dxa"/>
        </w:tblCellMar>
        <w:tblLook w:val="04A0"/>
      </w:tblPr>
      <w:tblGrid>
        <w:gridCol w:w="3065"/>
        <w:gridCol w:w="5999"/>
      </w:tblGrid>
      <w:tr w:rsidR="00E373A8" w:rsidRPr="00E373A8" w:rsidTr="00421410">
        <w:trPr>
          <w:trHeight w:val="1550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71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3" w:lineRule="auto"/>
              <w:ind w:left="1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сельского поселения </w:t>
            </w:r>
            <w:proofErr w:type="spell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Староарзаматовский</w:t>
            </w:r>
            <w:proofErr w:type="spellEnd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proofErr w:type="gram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373A8" w:rsidRPr="00E373A8" w:rsidRDefault="00E373A8" w:rsidP="00E373A8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2019-2030 годы далее — (</w:t>
            </w:r>
            <w:proofErr w:type="spell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далее-Программа</w:t>
            </w:r>
            <w:proofErr w:type="spellEnd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73A8" w:rsidRPr="00E373A8" w:rsidTr="00421410">
        <w:trPr>
          <w:trHeight w:val="2761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71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tabs>
                <w:tab w:val="center" w:pos="3367"/>
                <w:tab w:val="right" w:pos="5775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Градостроительный</w:t>
            </w: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кодекс</w:t>
            </w: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E373A8" w:rsidRPr="00E373A8" w:rsidRDefault="00E373A8" w:rsidP="00E373A8">
            <w:pPr>
              <w:spacing w:after="0" w:line="259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Федерации;</w:t>
            </w:r>
          </w:p>
          <w:p w:rsidR="00E373A8" w:rsidRPr="00E373A8" w:rsidRDefault="00E373A8" w:rsidP="00E373A8">
            <w:pPr>
              <w:spacing w:after="0" w:line="259" w:lineRule="auto"/>
              <w:ind w:left="10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от 01.10.2015 № 1050 «Об утверждении требований к программам комплексного развития социальной инфраструктуры поселений, городских округов»; 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E373A8" w:rsidRPr="00E373A8" w:rsidTr="00421410">
        <w:trPr>
          <w:trHeight w:val="1548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2" w:line="243" w:lineRule="auto"/>
              <w:ind w:left="5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Староарзаматовский</w:t>
            </w:r>
            <w:proofErr w:type="spellEnd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Башкортостан.</w:t>
            </w:r>
          </w:p>
          <w:p w:rsidR="00E373A8" w:rsidRPr="00E373A8" w:rsidRDefault="00E373A8" w:rsidP="00E373A8">
            <w:pPr>
              <w:spacing w:after="0" w:line="259" w:lineRule="auto"/>
              <w:ind w:left="149" w:hanging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452346, Республика Башкортостан, </w:t>
            </w:r>
            <w:proofErr w:type="spell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алонакаряково</w:t>
            </w:r>
            <w:proofErr w:type="spellEnd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, ул.Ленина, 8</w:t>
            </w:r>
          </w:p>
        </w:tc>
      </w:tr>
      <w:tr w:rsidR="00E373A8" w:rsidRPr="00E373A8" w:rsidTr="00421410">
        <w:trPr>
          <w:trHeight w:val="929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</w:t>
            </w:r>
          </w:p>
          <w:p w:rsidR="00E373A8" w:rsidRPr="00E373A8" w:rsidRDefault="00E373A8" w:rsidP="00E373A8">
            <w:pPr>
              <w:spacing w:after="0" w:line="259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5" w:right="14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Староарзаматовский</w:t>
            </w:r>
            <w:proofErr w:type="spellEnd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E373A8" w:rsidRPr="00E373A8" w:rsidTr="00421410">
        <w:trPr>
          <w:trHeight w:val="4601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7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4"/>
              </w:rPr>
              <w:t>Цели и задачи Программы</w:t>
            </w:r>
          </w:p>
        </w:tc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0" w:lineRule="auto"/>
              <w:ind w:right="5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Целью Программы является комплексное развитие социальной инфраструктуры сельского поселения </w:t>
            </w:r>
            <w:proofErr w:type="spell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Староарзаматовский</w:t>
            </w:r>
            <w:proofErr w:type="spellEnd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Башкортостан, обеспечивающее доступность объектов социальной инфраструктуры для населения. Задачи Программы:</w:t>
            </w:r>
          </w:p>
          <w:p w:rsidR="00E373A8" w:rsidRPr="00E373A8" w:rsidRDefault="00E373A8" w:rsidP="00E373A8">
            <w:pPr>
              <w:spacing w:after="0" w:line="259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безопасности, качества и эффективности использования</w:t>
            </w: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населением объектов социальной инфраструктуры; </w:t>
            </w:r>
          </w:p>
          <w:p w:rsidR="00E373A8" w:rsidRPr="00E373A8" w:rsidRDefault="00E373A8" w:rsidP="00E373A8">
            <w:pPr>
              <w:spacing w:after="0" w:line="259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- сбалансированное и перспективное развитие социальной инфраструктуры; эффективность функционирования действующей социальной инфраструктуры.</w:t>
            </w:r>
          </w:p>
        </w:tc>
      </w:tr>
      <w:tr w:rsidR="00E373A8" w:rsidRPr="00E373A8" w:rsidTr="00421410">
        <w:trPr>
          <w:trHeight w:val="1544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реализации Программы:</w:t>
            </w:r>
          </w:p>
          <w:p w:rsidR="00E373A8" w:rsidRPr="00E373A8" w:rsidRDefault="00E373A8" w:rsidP="00E373A8">
            <w:pPr>
              <w:spacing w:after="0" w:line="255" w:lineRule="auto"/>
              <w:ind w:left="5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-эффективность использования действующих помещений</w:t>
            </w: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культурно-массовых мероприятий;</w:t>
            </w:r>
          </w:p>
          <w:p w:rsidR="00E373A8" w:rsidRPr="00E373A8" w:rsidRDefault="00E373A8" w:rsidP="00E373A8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- вместимость библиотек;</w:t>
            </w:r>
          </w:p>
          <w:p w:rsidR="00E373A8" w:rsidRPr="00E373A8" w:rsidRDefault="00E373A8" w:rsidP="00E373A8">
            <w:pPr>
              <w:spacing w:after="0" w:line="287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спортивных площадок и сооружений;</w:t>
            </w:r>
          </w:p>
          <w:p w:rsidR="00E373A8" w:rsidRPr="00E373A8" w:rsidRDefault="00E373A8" w:rsidP="00E373A8">
            <w:pPr>
              <w:spacing w:after="0" w:line="259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- площадь спортивных залов.</w:t>
            </w:r>
          </w:p>
          <w:p w:rsidR="00E373A8" w:rsidRPr="00E373A8" w:rsidRDefault="00E373A8" w:rsidP="00E373A8">
            <w:pPr>
              <w:spacing w:after="0" w:line="275" w:lineRule="auto"/>
              <w:ind w:left="61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концу реализации программных мероприятий </w:t>
            </w: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предполагается</w:t>
            </w: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достижение</w:t>
            </w: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следующих результатов:</w:t>
            </w:r>
          </w:p>
          <w:p w:rsidR="00E373A8" w:rsidRPr="00E373A8" w:rsidRDefault="00E373A8" w:rsidP="00E373A8">
            <w:pPr>
              <w:spacing w:after="0" w:line="257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- эффективное использование помещений для культурно-массовых мероприятий;</w:t>
            </w:r>
          </w:p>
          <w:p w:rsidR="00E373A8" w:rsidRPr="00E373A8" w:rsidRDefault="00E373A8" w:rsidP="00E373A8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количество книг в библиотеках, 26,2 тыс.ед. хранения; </w:t>
            </w:r>
          </w:p>
          <w:p w:rsidR="00E373A8" w:rsidRPr="00E373A8" w:rsidRDefault="00E373A8" w:rsidP="00E373A8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спортивных площадок и сооружений,  1 ед</w:t>
            </w:r>
            <w:proofErr w:type="gram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E373A8" w:rsidRPr="00E373A8" w:rsidTr="00421410">
        <w:trPr>
          <w:trHeight w:val="773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Программы: 2019-2030 годы.</w:t>
            </w:r>
          </w:p>
        </w:tc>
      </w:tr>
      <w:tr w:rsidR="00E373A8" w:rsidRPr="00E373A8" w:rsidTr="00421410">
        <w:trPr>
          <w:trHeight w:val="1544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и мероприятия Программы</w:t>
            </w:r>
          </w:p>
        </w:tc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существующих объектов, обеспечение транспортной доступности объектов социальной инфраструктуры; обеспечение коммунальными услугами нормативного качества.</w:t>
            </w:r>
          </w:p>
        </w:tc>
      </w:tr>
      <w:tr w:rsidR="00E373A8" w:rsidRPr="00E373A8" w:rsidTr="00421410">
        <w:trPr>
          <w:trHeight w:val="4376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республиканского бюджета - 00,00;</w:t>
            </w:r>
          </w:p>
          <w:p w:rsidR="00E373A8" w:rsidRPr="00E373A8" w:rsidRDefault="00E373A8" w:rsidP="00E373A8">
            <w:pPr>
              <w:spacing w:after="0" w:line="259" w:lineRule="auto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муниципального района — 0,00;</w:t>
            </w:r>
          </w:p>
          <w:p w:rsidR="00E373A8" w:rsidRPr="00E373A8" w:rsidRDefault="00E373A8" w:rsidP="00E373A8">
            <w:pPr>
              <w:spacing w:after="0" w:line="259" w:lineRule="auto"/>
              <w:ind w:left="85" w:right="1147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сельского поселения </w:t>
            </w:r>
            <w:proofErr w:type="spell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Староарзаматовский</w:t>
            </w:r>
            <w:proofErr w:type="spellEnd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сельсовет- 110,00 тыс. </w:t>
            </w:r>
            <w:proofErr w:type="spell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373A8" w:rsidRPr="00E373A8" w:rsidRDefault="00E373A8" w:rsidP="00E373A8">
            <w:pPr>
              <w:spacing w:after="0" w:line="259" w:lineRule="auto"/>
              <w:ind w:left="85" w:right="1147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— 0,00. </w:t>
            </w:r>
          </w:p>
          <w:p w:rsidR="00E373A8" w:rsidRPr="00E373A8" w:rsidRDefault="00E373A8" w:rsidP="00E373A8">
            <w:pPr>
              <w:spacing w:after="0" w:line="259" w:lineRule="auto"/>
              <w:ind w:left="85" w:right="1147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 - 100,0 тыс. </w:t>
            </w:r>
            <w:proofErr w:type="spell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</w:p>
          <w:p w:rsidR="00E373A8" w:rsidRPr="00E373A8" w:rsidRDefault="00E373A8" w:rsidP="00E373A8">
            <w:pPr>
              <w:spacing w:after="0" w:line="259" w:lineRule="auto"/>
              <w:ind w:left="85" w:right="1147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2019 г. - 10,0 тыс. </w:t>
            </w:r>
            <w:proofErr w:type="spell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373A8" w:rsidRPr="00E373A8" w:rsidRDefault="00E373A8" w:rsidP="00E373A8">
            <w:pPr>
              <w:spacing w:after="0" w:line="259" w:lineRule="auto"/>
              <w:ind w:left="85" w:right="1147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2020 г. - 10,0 тыс. </w:t>
            </w:r>
            <w:proofErr w:type="spell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373A8" w:rsidRPr="00E373A8" w:rsidRDefault="00E373A8" w:rsidP="00E373A8">
            <w:pPr>
              <w:spacing w:after="0" w:line="259" w:lineRule="auto"/>
              <w:ind w:right="1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2021 г. - 15,0 тыс. </w:t>
            </w:r>
            <w:proofErr w:type="spell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373A8" w:rsidRPr="00E373A8" w:rsidRDefault="00E373A8" w:rsidP="00E373A8">
            <w:pPr>
              <w:spacing w:after="0" w:line="259" w:lineRule="auto"/>
              <w:ind w:right="1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2022 г. - 15,0 тыс. </w:t>
            </w:r>
            <w:proofErr w:type="spell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373A8" w:rsidRPr="00E373A8" w:rsidRDefault="00E373A8" w:rsidP="00E373A8">
            <w:pPr>
              <w:spacing w:after="0" w:line="259" w:lineRule="auto"/>
              <w:ind w:right="1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2023-2030 гг. - 50,0 тыс. руб.</w:t>
            </w:r>
          </w:p>
        </w:tc>
      </w:tr>
      <w:tr w:rsidR="00E373A8" w:rsidRPr="00E373A8" w:rsidTr="00421410">
        <w:trPr>
          <w:trHeight w:val="1369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104" w:right="95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нормативного уровня обеспеченности населения учреждениями образования, здравоохранения, культуры, физической культуры и спорта.</w:t>
            </w:r>
          </w:p>
        </w:tc>
      </w:tr>
    </w:tbl>
    <w:p w:rsidR="00E373A8" w:rsidRPr="00E373A8" w:rsidRDefault="00E373A8" w:rsidP="00E3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373A8" w:rsidRPr="00E373A8" w:rsidSect="00EC08FD">
          <w:footerReference w:type="even" r:id="rId5"/>
          <w:footerReference w:type="default" r:id="rId6"/>
          <w:footerReference w:type="first" r:id="rId7"/>
          <w:pgSz w:w="11900" w:h="16840"/>
          <w:pgMar w:top="1134" w:right="1196" w:bottom="1134" w:left="1673" w:header="720" w:footer="720" w:gutter="0"/>
          <w:cols w:space="720"/>
        </w:sectPr>
      </w:pPr>
    </w:p>
    <w:p w:rsidR="00E373A8" w:rsidRPr="00E373A8" w:rsidRDefault="00E373A8" w:rsidP="00E3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3A8" w:rsidRPr="00E373A8" w:rsidRDefault="00E373A8" w:rsidP="00E373A8">
      <w:pPr>
        <w:keepNext/>
        <w:spacing w:after="0" w:line="265" w:lineRule="auto"/>
        <w:outlineLvl w:val="0"/>
        <w:rPr>
          <w:rFonts w:ascii="Times New Roman" w:eastAsia="Times New Roman" w:hAnsi="Times New Roman" w:cs="Times New Roman"/>
          <w:sz w:val="30"/>
          <w:szCs w:val="24"/>
          <w:lang/>
        </w:rPr>
      </w:pPr>
    </w:p>
    <w:p w:rsidR="00E373A8" w:rsidRPr="00E373A8" w:rsidRDefault="00E373A8" w:rsidP="00E373A8">
      <w:pPr>
        <w:keepNext/>
        <w:spacing w:after="266" w:line="265" w:lineRule="auto"/>
        <w:ind w:left="749"/>
        <w:outlineLvl w:val="0"/>
        <w:rPr>
          <w:rFonts w:ascii="Times New Roman" w:eastAsia="Times New Roman" w:hAnsi="Times New Roman" w:cs="Times New Roman"/>
          <w:sz w:val="28"/>
          <w:szCs w:val="24"/>
          <w:lang/>
        </w:rPr>
      </w:pPr>
      <w:r w:rsidRPr="00E373A8">
        <w:rPr>
          <w:rFonts w:ascii="Times New Roman" w:eastAsia="Times New Roman" w:hAnsi="Times New Roman" w:cs="Times New Roman"/>
          <w:sz w:val="30"/>
          <w:szCs w:val="24"/>
          <w:lang/>
        </w:rPr>
        <w:t>II</w:t>
      </w:r>
      <w:r w:rsidRPr="00E373A8">
        <w:rPr>
          <w:rFonts w:ascii="Times New Roman" w:eastAsia="Times New Roman" w:hAnsi="Times New Roman" w:cs="Times New Roman"/>
          <w:sz w:val="30"/>
          <w:szCs w:val="24"/>
          <w:lang/>
        </w:rPr>
        <w:t>. ОБЩИЕ ПОЛОЖЕНИЯ</w:t>
      </w:r>
    </w:p>
    <w:p w:rsidR="00E373A8" w:rsidRPr="00E373A8" w:rsidRDefault="00E373A8" w:rsidP="00E373A8">
      <w:pPr>
        <w:spacing w:after="37" w:line="240" w:lineRule="auto"/>
        <w:ind w:left="178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   Программа представляет собой комплекс целей, задач и мероприятий, направленных на повышение уровня доступности и обеспеченности объектов социальной инфраструктуры населения, а также качества и безопасности использования объектов сельского поселения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сельсовет (далее — сельское поселение).</w:t>
      </w:r>
    </w:p>
    <w:p w:rsidR="00E373A8" w:rsidRPr="00E373A8" w:rsidRDefault="00E373A8" w:rsidP="00E373A8">
      <w:pPr>
        <w:spacing w:after="0" w:line="240" w:lineRule="auto"/>
        <w:ind w:left="168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сельсовет.</w:t>
      </w:r>
    </w:p>
    <w:p w:rsidR="00E373A8" w:rsidRPr="00E373A8" w:rsidRDefault="00E373A8" w:rsidP="00E373A8">
      <w:pPr>
        <w:spacing w:after="0" w:line="240" w:lineRule="auto"/>
        <w:ind w:left="158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E373A8" w:rsidRPr="00E373A8" w:rsidRDefault="00E373A8" w:rsidP="00E373A8">
      <w:pPr>
        <w:spacing w:after="5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 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E373A8">
        <w:rPr>
          <w:rFonts w:ascii="Times New Roman" w:eastAsia="Times New Roman" w:hAnsi="Times New Roman" w:cs="Times New Roman"/>
          <w:noProof/>
          <w:sz w:val="24"/>
          <w:szCs w:val="24"/>
        </w:rPr>
        <w:t>до</w:t>
      </w: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ступные для потенциала территории, соответствующие географическому, демографическому, экономическому,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социокультурному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потенциалу, перспективные и актуальные для населения Сельское поселение.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 и решению социальных проблем.</w:t>
      </w:r>
    </w:p>
    <w:p w:rsidR="00E373A8" w:rsidRPr="00E373A8" w:rsidRDefault="00E373A8" w:rsidP="00E373A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  Программа разработана в соответствии со</w:t>
      </w:r>
      <w:r w:rsidRPr="00E373A8">
        <w:rPr>
          <w:rFonts w:ascii="Times New Roman" w:eastAsia="Times New Roman" w:hAnsi="Times New Roman" w:cs="Times New Roman"/>
          <w:sz w:val="24"/>
          <w:szCs w:val="24"/>
        </w:rPr>
        <w:tab/>
        <w:t>следующими нормативными правовыми актами:</w:t>
      </w:r>
    </w:p>
    <w:p w:rsidR="00E373A8" w:rsidRPr="00E373A8" w:rsidRDefault="00E373A8" w:rsidP="00E373A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Градостроительным кодексом Российской Федерации от 29.12.2004 № 190-ФЗ,</w:t>
      </w:r>
    </w:p>
    <w:p w:rsidR="00E373A8" w:rsidRPr="00E373A8" w:rsidRDefault="00E373A8" w:rsidP="00E373A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</w:p>
    <w:p w:rsidR="00E373A8" w:rsidRPr="00E373A8" w:rsidRDefault="00E373A8" w:rsidP="00E373A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</w:t>
      </w:r>
    </w:p>
    <w:p w:rsidR="00E373A8" w:rsidRPr="00E373A8" w:rsidRDefault="00E373A8" w:rsidP="00E373A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Республики Башкортостан от 28.12.2010 № 517 «О Порядке принятия решений о разработке долгосрочных целевых программ Республики Башкортостан, их формирования и реализации».</w:t>
      </w:r>
    </w:p>
    <w:p w:rsidR="00E373A8" w:rsidRPr="00E373A8" w:rsidRDefault="00E373A8" w:rsidP="00E373A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 программа комплексного развития социальной инфраструктуры поселения разрабатывается и утверждается органами местного самоуправления поселения на основании утвержденного генерального плана поселения и должна обеспечивать сбалансированное, перспективное развитие инфраструктуры поселения в соответствии с потребностями в строительстве объектов социальной инфраструктуры местного значения.</w:t>
      </w:r>
    </w:p>
    <w:p w:rsidR="00E373A8" w:rsidRPr="00E373A8" w:rsidRDefault="00E373A8" w:rsidP="00E373A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Таким образом, Программа направлена на повышение качества жизни населения, обеспечение доступности объектов здравоохранения, образования и культуры, создание условий для занятий спорта и здорового образа жизни.</w:t>
      </w:r>
    </w:p>
    <w:p w:rsidR="00E373A8" w:rsidRPr="00E373A8" w:rsidRDefault="00E373A8" w:rsidP="00E373A8">
      <w:pPr>
        <w:spacing w:after="309" w:line="253" w:lineRule="auto"/>
        <w:ind w:left="134" w:right="47" w:firstLine="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Результатом выполнения программных мероприятий является достижение нормативного уровня обеспеченности населения учреждениями образования, здравоохранения, культуры, физической культуры и спорта.</w:t>
      </w:r>
    </w:p>
    <w:p w:rsidR="00E373A8" w:rsidRPr="00E373A8" w:rsidRDefault="00E373A8" w:rsidP="00E373A8">
      <w:pPr>
        <w:spacing w:after="287" w:line="248" w:lineRule="auto"/>
        <w:ind w:left="2055" w:hanging="10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8"/>
          <w:szCs w:val="24"/>
        </w:rPr>
        <w:lastRenderedPageBreak/>
        <w:t>2.1. Основные понятия, термины и определения</w:t>
      </w:r>
    </w:p>
    <w:p w:rsidR="00E373A8" w:rsidRPr="00E373A8" w:rsidRDefault="00E373A8" w:rsidP="00E373A8">
      <w:pPr>
        <w:spacing w:after="39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73A8">
        <w:rPr>
          <w:rFonts w:ascii="Times New Roman" w:eastAsia="Times New Roman" w:hAnsi="Times New Roman" w:cs="Times New Roman"/>
          <w:sz w:val="24"/>
          <w:szCs w:val="24"/>
        </w:rPr>
        <w:t>Программа комплексного развития социальной инфраструктуры Сельского поселения - документ, устанавливающий перечень мероприятий по проектированию, строительству, реконструкции объектов социальной инфраструктуры местного значения сельского поселения,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образования.</w:t>
      </w:r>
      <w:proofErr w:type="gramEnd"/>
    </w:p>
    <w:p w:rsidR="00E373A8" w:rsidRPr="00E373A8" w:rsidRDefault="00E373A8" w:rsidP="00E373A8">
      <w:pPr>
        <w:spacing w:after="55" w:line="253" w:lineRule="auto"/>
        <w:ind w:left="57" w:right="47" w:firstLine="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В настоящей Программе используются следующие основные понятия: строительство - создание зданий, строений, сооружений (в том числе на месте сносимых объектов капитального строительства); текущий ремонт - ремонт с целью восстановления исправности (работоспособности), а также поддержания эксплуатационных показателей; </w:t>
      </w:r>
      <w:proofErr w:type="gramStart"/>
      <w:r w:rsidRPr="00E373A8">
        <w:rPr>
          <w:rFonts w:ascii="Times New Roman" w:eastAsia="Times New Roman" w:hAnsi="Times New Roman" w:cs="Times New Roman"/>
          <w:sz w:val="24"/>
          <w:szCs w:val="24"/>
        </w:rPr>
        <w:t>объекты местного значения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</w:t>
      </w:r>
      <w:r w:rsidRPr="00E373A8">
        <w:rPr>
          <w:rFonts w:ascii="Times New Roman" w:eastAsia="Times New Roman" w:hAnsi="Times New Roman" w:cs="Times New Roman"/>
          <w:sz w:val="24"/>
          <w:szCs w:val="24"/>
        </w:rPr>
        <w:tab/>
        <w:t>влияние</w:t>
      </w:r>
      <w:r w:rsidRPr="00E373A8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E373A8">
        <w:rPr>
          <w:rFonts w:ascii="Times New Roman" w:eastAsia="Times New Roman" w:hAnsi="Times New Roman" w:cs="Times New Roman"/>
          <w:sz w:val="24"/>
          <w:szCs w:val="24"/>
        </w:rPr>
        <w:tab/>
        <w:t>социально-экономическое</w:t>
      </w:r>
      <w:r w:rsidRPr="00E373A8">
        <w:rPr>
          <w:rFonts w:ascii="Times New Roman" w:eastAsia="Times New Roman" w:hAnsi="Times New Roman" w:cs="Times New Roman"/>
          <w:sz w:val="24"/>
          <w:szCs w:val="24"/>
        </w:rPr>
        <w:tab/>
        <w:t>развитие муниципальных районов, поселений, городских округов;</w:t>
      </w:r>
      <w:proofErr w:type="gramEnd"/>
    </w:p>
    <w:p w:rsidR="00E373A8" w:rsidRPr="00E373A8" w:rsidRDefault="00E373A8" w:rsidP="00E373A8">
      <w:pPr>
        <w:spacing w:after="304" w:line="253" w:lineRule="auto"/>
        <w:ind w:left="57" w:right="47" w:firstLine="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373A8">
        <w:rPr>
          <w:rFonts w:ascii="Times New Roman" w:eastAsia="Times New Roman" w:hAnsi="Times New Roman" w:cs="Times New Roman"/>
          <w:sz w:val="24"/>
          <w:szCs w:val="24"/>
        </w:rPr>
        <w:tab/>
        <w:t>комплексного развития социальной инфраструктуры сельского поселения содержит графики выполнения мероприятий, предусмотренных указанной программе.</w:t>
      </w:r>
    </w:p>
    <w:p w:rsidR="00E373A8" w:rsidRPr="00E373A8" w:rsidRDefault="00E373A8" w:rsidP="00E373A8">
      <w:pPr>
        <w:spacing w:after="298" w:line="248" w:lineRule="auto"/>
        <w:ind w:left="2966" w:hanging="13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8"/>
          <w:szCs w:val="24"/>
        </w:rPr>
        <w:t>2.2. Содержание проблемы и обоснование ее решения программными методами</w:t>
      </w:r>
    </w:p>
    <w:p w:rsidR="00E373A8" w:rsidRPr="00E373A8" w:rsidRDefault="00E373A8" w:rsidP="00E373A8">
      <w:pPr>
        <w:spacing w:after="0" w:line="240" w:lineRule="auto"/>
        <w:ind w:left="95" w:right="139" w:firstLine="6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Социальная инфраструктура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потребностей граждан, соответствующих установленным показателям качества жизни. Социальная инфраструктура объединяет здравоохранение, образование, культуру и искусство, физкультуру и спорт. Развитие и эффективное функционирование объектов, входящих и социальную инфраструктуру, их доступность - важное условие повышения уровня и качества жизни населения страны.</w:t>
      </w:r>
    </w:p>
    <w:p w:rsidR="00E373A8" w:rsidRPr="00E373A8" w:rsidRDefault="00E373A8" w:rsidP="00E373A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Функции социальной инфраструктуры определяются целями социально-экономического развития сельского поселения и направлены на создание благоприятных условий для проживания, гармоничное воспитание и развитие личности, профилактику преступности, повышение привлекательности сельского поселения для инвесторов. К наиболее значимым функциям относятся:</w:t>
      </w:r>
    </w:p>
    <w:p w:rsidR="00E373A8" w:rsidRPr="00E373A8" w:rsidRDefault="00E373A8" w:rsidP="00E373A8">
      <w:pPr>
        <w:numPr>
          <w:ilvl w:val="0"/>
          <w:numId w:val="15"/>
        </w:numPr>
        <w:spacing w:after="0" w:line="259" w:lineRule="auto"/>
        <w:ind w:right="3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удовлетворение инфраструктурных потребностей населения;</w:t>
      </w:r>
    </w:p>
    <w:p w:rsidR="00E373A8" w:rsidRPr="00E373A8" w:rsidRDefault="00E373A8" w:rsidP="00E373A8">
      <w:pPr>
        <w:numPr>
          <w:ilvl w:val="0"/>
          <w:numId w:val="15"/>
        </w:numPr>
        <w:spacing w:after="16" w:line="247" w:lineRule="auto"/>
        <w:ind w:right="3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создание условий для формирования прогрессивных тенденций в демографических процессах;</w:t>
      </w:r>
    </w:p>
    <w:p w:rsidR="00E373A8" w:rsidRPr="00E373A8" w:rsidRDefault="00E373A8" w:rsidP="00E373A8">
      <w:pPr>
        <w:numPr>
          <w:ilvl w:val="0"/>
          <w:numId w:val="15"/>
        </w:numPr>
        <w:spacing w:after="16" w:line="247" w:lineRule="auto"/>
        <w:ind w:right="3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lastRenderedPageBreak/>
        <w:t>улучшение и сохранение физического здоровья населения;</w:t>
      </w:r>
    </w:p>
    <w:p w:rsidR="00E373A8" w:rsidRPr="00E373A8" w:rsidRDefault="00E373A8" w:rsidP="00E373A8">
      <w:pPr>
        <w:numPr>
          <w:ilvl w:val="0"/>
          <w:numId w:val="15"/>
        </w:numPr>
        <w:spacing w:after="40" w:line="247" w:lineRule="auto"/>
        <w:ind w:right="3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культурного и нравственного развития личности;</w:t>
      </w:r>
    </w:p>
    <w:p w:rsidR="00E373A8" w:rsidRPr="00E373A8" w:rsidRDefault="00E373A8" w:rsidP="00E373A8">
      <w:pPr>
        <w:numPr>
          <w:ilvl w:val="0"/>
          <w:numId w:val="15"/>
        </w:numPr>
        <w:spacing w:after="43" w:line="253" w:lineRule="auto"/>
        <w:ind w:right="3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создание культурной сферы жизнедеятельности человека; </w:t>
      </w:r>
    </w:p>
    <w:p w:rsidR="00E373A8" w:rsidRPr="00E373A8" w:rsidRDefault="00E373A8" w:rsidP="00E373A8">
      <w:pPr>
        <w:numPr>
          <w:ilvl w:val="0"/>
          <w:numId w:val="15"/>
        </w:numPr>
        <w:spacing w:after="43" w:line="253" w:lineRule="auto"/>
        <w:ind w:right="3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повышение качества и доступности дошкольного и среднего образования.</w:t>
      </w:r>
    </w:p>
    <w:p w:rsidR="00E373A8" w:rsidRPr="00E373A8" w:rsidRDefault="00E373A8" w:rsidP="00E373A8">
      <w:pPr>
        <w:spacing w:after="37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Наличие объектов социальной инфраструктуры и их качество напрямую оказывает влияние на развитие отдельной личности и общества в целом, так как социальная инфраструктура включает в себя фундаментальные сферы: образование, здравоохранение, физическая культура, спорт, культура и искусство. Отсутствие и неудовлетворительное качество социальной инфраструктуры влечет за собой серьезные проблемы, такие как: миграционный отток населения, преступность, домашнее насилие, безработица, низкий уровень качества жизни, малая продолжительность жизни, алкоголизм, низкий уровень образованности граждан. Вышеперечисленные проблемы препятствуют благоприятному развитию общества и сельского поселения в связи, с чем определена значимость данной программы.</w:t>
      </w:r>
    </w:p>
    <w:p w:rsidR="00E373A8" w:rsidRPr="00E373A8" w:rsidRDefault="00E373A8" w:rsidP="00E373A8">
      <w:pPr>
        <w:spacing w:after="43" w:line="240" w:lineRule="auto"/>
        <w:ind w:left="95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Программно-целевой метод способствует планомерному решению существующих проблем путем создания и совершенствования объектов социальной инфраструктуры.</w:t>
      </w:r>
    </w:p>
    <w:p w:rsidR="00E373A8" w:rsidRPr="00E373A8" w:rsidRDefault="00E373A8" w:rsidP="00E373A8">
      <w:pPr>
        <w:spacing w:after="0" w:line="240" w:lineRule="auto"/>
        <w:ind w:left="95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Прогноз развития социальной инфраструктуры базируется на результатах анализа демографической ситуации, процессов рождаемости и смертности, миграции населения, уровня образованности, структуры населения, образа жизни граждан.</w:t>
      </w:r>
    </w:p>
    <w:p w:rsidR="00E373A8" w:rsidRPr="00E373A8" w:rsidRDefault="00E373A8" w:rsidP="00E373A8">
      <w:pPr>
        <w:spacing w:after="43" w:line="240" w:lineRule="auto"/>
        <w:ind w:left="95"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Таким образом, характеристика социальной инфраструктуры отражает социально-экономическую ситуацию в сельском поселении и определяет дальнейшее состояние экономики и формирование общества.</w:t>
      </w:r>
    </w:p>
    <w:p w:rsidR="00E373A8" w:rsidRPr="00E373A8" w:rsidRDefault="00E373A8" w:rsidP="00E373A8">
      <w:pPr>
        <w:spacing w:after="61" w:line="253" w:lineRule="auto"/>
        <w:ind w:left="57" w:right="47" w:firstLine="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Основным направлением муниципальной политики в сфере социальной инфраструктуры сельского поселения является создание условий для повышения уровня доступности объектов социальной инфраструктуры и обеспеченности граждан данными объектами.</w:t>
      </w:r>
    </w:p>
    <w:p w:rsidR="00E373A8" w:rsidRPr="00E373A8" w:rsidRDefault="00E373A8" w:rsidP="00E373A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населения сельского поселения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сельсовет социальной инфраструктурой — одна из важнейших задач, решение которой необходимо для повышения качества жизни населения и устойчивого развития экономики сельского поселения.</w:t>
      </w:r>
    </w:p>
    <w:p w:rsidR="00E373A8" w:rsidRPr="00E373A8" w:rsidRDefault="00E373A8" w:rsidP="00E373A8">
      <w:pPr>
        <w:spacing w:after="0" w:line="240" w:lineRule="auto"/>
        <w:ind w:left="95" w:righ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Решение проблемы носит комплексный характер, а реализация мероприятий по улучшению качества объектов и перспективному строительству новых инфраструктурных объектов возможно только при взаимодействии органов власти на всех уровнях, а также при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софинансировании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расходов на реализацию мероприятий.</w:t>
      </w:r>
    </w:p>
    <w:p w:rsidR="00E373A8" w:rsidRPr="00E373A8" w:rsidRDefault="00E373A8" w:rsidP="00E373A8">
      <w:pPr>
        <w:spacing w:after="43" w:line="240" w:lineRule="auto"/>
        <w:ind w:left="95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Для системного решения поставленных задач целесообразно использовать программно-целевой метод, позволяющий выявить приоритетные направления, на которые необходимо направить наибольшие силы и средства путем обеспечения координации действий со стороны государства и привлечения бюджетных средств, в том числе федеральных, а также привлечения инвестиций из внебюджетных источников.</w:t>
      </w:r>
    </w:p>
    <w:p w:rsidR="00E373A8" w:rsidRPr="00E373A8" w:rsidRDefault="00E373A8" w:rsidP="00E373A8">
      <w:pPr>
        <w:spacing w:after="5" w:line="253" w:lineRule="auto"/>
        <w:ind w:left="57" w:right="47" w:firstLine="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Необходимость использования программно-целевого метода для реализации программы комплексного развития социальной инфраструктуры сельского поселения обусловлена тем, что проблемы:</w:t>
      </w:r>
    </w:p>
    <w:p w:rsidR="00E373A8" w:rsidRPr="00E373A8" w:rsidRDefault="00E373A8" w:rsidP="00E373A8">
      <w:pPr>
        <w:spacing w:after="48" w:line="253" w:lineRule="auto"/>
        <w:ind w:left="57" w:right="134" w:firstLine="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имеют комплексный характер и осложняются с каждым годом, а стоимость ремонтных работ и реконструкции объектов увеличиваются в разы; носят </w:t>
      </w:r>
      <w:r w:rsidRPr="00E373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межотраслевой и межведомственный характер и не могут быть решены без участия органов местного самоуправления; </w:t>
      </w:r>
    </w:p>
    <w:p w:rsidR="00E373A8" w:rsidRPr="00E373A8" w:rsidRDefault="00E373A8" w:rsidP="00E373A8">
      <w:pPr>
        <w:spacing w:after="48" w:line="253" w:lineRule="auto"/>
        <w:ind w:left="57" w:right="134" w:firstLine="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требуют взаимодействия органов власти на всех уровнях, а также концентрации финансовых и технических ресурсов;</w:t>
      </w:r>
    </w:p>
    <w:p w:rsidR="00E373A8" w:rsidRPr="00E373A8" w:rsidRDefault="00E373A8" w:rsidP="00E373A8">
      <w:pPr>
        <w:spacing w:after="48" w:line="253" w:lineRule="auto"/>
        <w:ind w:left="57" w:right="134" w:firstLine="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не могут быть </w:t>
      </w:r>
      <w:proofErr w:type="gramStart"/>
      <w:r w:rsidRPr="00E373A8">
        <w:rPr>
          <w:rFonts w:ascii="Times New Roman" w:eastAsia="Times New Roman" w:hAnsi="Times New Roman" w:cs="Times New Roman"/>
          <w:sz w:val="24"/>
          <w:szCs w:val="24"/>
        </w:rPr>
        <w:t>решены</w:t>
      </w:r>
      <w:proofErr w:type="gram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в пределах одного финансового года и требуют значительных бюджетных расходов на протяжении нескольких лет; </w:t>
      </w:r>
    </w:p>
    <w:p w:rsidR="00E373A8" w:rsidRPr="00E373A8" w:rsidRDefault="00E373A8" w:rsidP="00E373A8">
      <w:pPr>
        <w:spacing w:after="48" w:line="253" w:lineRule="auto"/>
        <w:ind w:left="57" w:right="134" w:firstLine="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требуют совершенствования нормативно-правовой базы, проведения единой политики, направленной на внедрение наиболее прогрессивных производственных технологий использования нового оборудования и инвентаря.</w:t>
      </w:r>
    </w:p>
    <w:p w:rsidR="00E373A8" w:rsidRPr="00E373A8" w:rsidRDefault="00E373A8" w:rsidP="00E373A8">
      <w:pPr>
        <w:spacing w:after="0" w:line="240" w:lineRule="auto"/>
        <w:ind w:left="14"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реализация Программы осуществляется через систему программных мероприятий разрабатываемых муниципальных программ сельского поселения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сельсовет, а также с учетом государственных проектов и программ, реализуемых на территории сельского поселения.</w:t>
      </w:r>
    </w:p>
    <w:p w:rsidR="00E373A8" w:rsidRPr="00E373A8" w:rsidRDefault="00E373A8" w:rsidP="00E373A8">
      <w:pPr>
        <w:spacing w:after="5" w:line="253" w:lineRule="auto"/>
        <w:ind w:left="57" w:right="47" w:firstLine="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водоснабжение, электроснабжение, теплоснабжение.</w:t>
      </w:r>
    </w:p>
    <w:p w:rsidR="00E373A8" w:rsidRPr="00E373A8" w:rsidRDefault="00E373A8" w:rsidP="00E373A8">
      <w:pPr>
        <w:spacing w:after="5" w:line="253" w:lineRule="auto"/>
        <w:ind w:left="57" w:right="47" w:firstLine="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Объекты социальной инфраструктуры должны быть обеспечены коммунальной инфраструктурой в целях осуществления своей деятельности и предоставления качественных услуг.</w:t>
      </w:r>
    </w:p>
    <w:p w:rsidR="00E373A8" w:rsidRPr="00E373A8" w:rsidRDefault="00E373A8" w:rsidP="00E373A8">
      <w:pPr>
        <w:spacing w:after="49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Одним из основополагающих условий развития сельского поселения является комплексное развитие систем жизнеобеспечения сельского поселения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сельсовет. Разработка основных мероприятий Программы предусматривает проведение анализа и оценки социально-экономического и территориального развития сельского поселения.</w:t>
      </w:r>
    </w:p>
    <w:p w:rsidR="00E373A8" w:rsidRPr="00E373A8" w:rsidRDefault="00E373A8" w:rsidP="00E373A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Анализ и оценка социально-экономического и территориального развития Сельского поселения, а также прогноз развития проводится по следующим направлениям:</w:t>
      </w:r>
    </w:p>
    <w:p w:rsidR="00E373A8" w:rsidRPr="00E373A8" w:rsidRDefault="00E373A8" w:rsidP="00E373A8">
      <w:pPr>
        <w:numPr>
          <w:ilvl w:val="0"/>
          <w:numId w:val="16"/>
        </w:numPr>
        <w:spacing w:after="16" w:line="247" w:lineRule="auto"/>
        <w:ind w:right="3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состояние социальной инфраструктуры;</w:t>
      </w:r>
    </w:p>
    <w:p w:rsidR="00E373A8" w:rsidRPr="00E373A8" w:rsidRDefault="00E373A8" w:rsidP="00E373A8">
      <w:pPr>
        <w:numPr>
          <w:ilvl w:val="0"/>
          <w:numId w:val="16"/>
        </w:numPr>
        <w:spacing w:after="18" w:line="248" w:lineRule="auto"/>
        <w:ind w:right="3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демографическое развитие;</w:t>
      </w:r>
    </w:p>
    <w:p w:rsidR="00E373A8" w:rsidRPr="00E373A8" w:rsidRDefault="00E373A8" w:rsidP="00E373A8">
      <w:pPr>
        <w:numPr>
          <w:ilvl w:val="0"/>
          <w:numId w:val="16"/>
        </w:numPr>
        <w:spacing w:after="16" w:line="247" w:lineRule="auto"/>
        <w:ind w:right="3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перспективное строительство.</w:t>
      </w:r>
    </w:p>
    <w:p w:rsidR="00E373A8" w:rsidRPr="00E373A8" w:rsidRDefault="00E373A8" w:rsidP="00E373A8">
      <w:pPr>
        <w:spacing w:after="0" w:line="240" w:lineRule="auto"/>
        <w:ind w:left="931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К основным проблемам относятся:</w:t>
      </w:r>
    </w:p>
    <w:p w:rsidR="00E373A8" w:rsidRPr="00E373A8" w:rsidRDefault="00E373A8" w:rsidP="00E373A8">
      <w:pPr>
        <w:numPr>
          <w:ilvl w:val="0"/>
          <w:numId w:val="16"/>
        </w:numPr>
        <w:spacing w:after="29" w:line="253" w:lineRule="auto"/>
        <w:ind w:right="3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недостаточное развитие объектов социальной инфраструктуры; </w:t>
      </w:r>
    </w:p>
    <w:p w:rsidR="00E373A8" w:rsidRPr="00E373A8" w:rsidRDefault="00E373A8" w:rsidP="00E373A8">
      <w:pPr>
        <w:numPr>
          <w:ilvl w:val="0"/>
          <w:numId w:val="16"/>
        </w:numPr>
        <w:spacing w:after="29" w:line="253" w:lineRule="auto"/>
        <w:ind w:right="3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низкий уровень обеспеченности населения социальной инфраструктурой;</w:t>
      </w:r>
    </w:p>
    <w:p w:rsidR="00E373A8" w:rsidRPr="00E373A8" w:rsidRDefault="00E373A8" w:rsidP="00E373A8">
      <w:pPr>
        <w:numPr>
          <w:ilvl w:val="0"/>
          <w:numId w:val="16"/>
        </w:numPr>
        <w:spacing w:after="38" w:line="247" w:lineRule="auto"/>
        <w:ind w:right="3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недостаточный объем и качество предоставляемых услуг.</w:t>
      </w:r>
    </w:p>
    <w:p w:rsidR="00E373A8" w:rsidRPr="00E373A8" w:rsidRDefault="00E373A8" w:rsidP="00E373A8">
      <w:pPr>
        <w:spacing w:after="45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обеспечение доступного и безопасного обслуживания населения, снижение износа объектов инфраструктуры, оснащением современным оборудованием с применением новых технологий.</w:t>
      </w:r>
    </w:p>
    <w:p w:rsidR="00E373A8" w:rsidRPr="00E373A8" w:rsidRDefault="00E373A8" w:rsidP="00E373A8">
      <w:pPr>
        <w:spacing w:after="5" w:line="253" w:lineRule="auto"/>
        <w:ind w:left="57" w:right="47" w:firstLine="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Доступность</w:t>
      </w:r>
      <w:r w:rsidRPr="00E373A8">
        <w:rPr>
          <w:rFonts w:ascii="Times New Roman" w:eastAsia="Times New Roman" w:hAnsi="Times New Roman" w:cs="Times New Roman"/>
          <w:sz w:val="24"/>
          <w:szCs w:val="24"/>
        </w:rPr>
        <w:tab/>
        <w:t>социальной</w:t>
      </w:r>
      <w:r w:rsidRPr="00E373A8">
        <w:rPr>
          <w:rFonts w:ascii="Times New Roman" w:eastAsia="Times New Roman" w:hAnsi="Times New Roman" w:cs="Times New Roman"/>
          <w:sz w:val="24"/>
          <w:szCs w:val="24"/>
        </w:rPr>
        <w:tab/>
        <w:t>инфраструктуры</w:t>
      </w:r>
      <w:r w:rsidRPr="00E373A8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E373A8">
        <w:rPr>
          <w:rFonts w:ascii="Times New Roman" w:eastAsia="Times New Roman" w:hAnsi="Times New Roman" w:cs="Times New Roman"/>
          <w:sz w:val="24"/>
          <w:szCs w:val="24"/>
        </w:rPr>
        <w:tab/>
        <w:t>качество предоставляемых услуг является важной составляющей комфортности и безопасности жизнедеятельности граждан.</w:t>
      </w:r>
    </w:p>
    <w:p w:rsidR="00E373A8" w:rsidRPr="00E373A8" w:rsidRDefault="00E373A8" w:rsidP="00E373A8">
      <w:pPr>
        <w:spacing w:after="5" w:line="253" w:lineRule="auto"/>
        <w:ind w:left="57" w:right="47" w:firstLine="811"/>
        <w:rPr>
          <w:rFonts w:ascii="Times New Roman" w:eastAsia="Times New Roman" w:hAnsi="Times New Roman" w:cs="Times New Roman"/>
          <w:sz w:val="24"/>
          <w:szCs w:val="24"/>
        </w:rPr>
      </w:pPr>
    </w:p>
    <w:p w:rsidR="00E373A8" w:rsidRPr="00E373A8" w:rsidRDefault="00E373A8" w:rsidP="00E373A8">
      <w:pPr>
        <w:spacing w:after="5" w:line="253" w:lineRule="auto"/>
        <w:ind w:left="57" w:right="47" w:firstLine="811"/>
        <w:rPr>
          <w:rFonts w:ascii="Times New Roman" w:eastAsia="Times New Roman" w:hAnsi="Times New Roman" w:cs="Times New Roman"/>
          <w:sz w:val="24"/>
          <w:szCs w:val="24"/>
        </w:rPr>
      </w:pPr>
    </w:p>
    <w:p w:rsidR="00E373A8" w:rsidRPr="00E373A8" w:rsidRDefault="00E373A8" w:rsidP="00E373A8">
      <w:pPr>
        <w:tabs>
          <w:tab w:val="center" w:pos="854"/>
          <w:tab w:val="right" w:pos="9106"/>
        </w:tabs>
        <w:spacing w:after="3" w:line="263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73A8">
        <w:rPr>
          <w:rFonts w:ascii="Times New Roman" w:eastAsia="Times New Roman" w:hAnsi="Times New Roman" w:cs="Times New Roman"/>
          <w:sz w:val="28"/>
          <w:szCs w:val="24"/>
        </w:rPr>
        <w:tab/>
        <w:t xml:space="preserve">Ш. </w:t>
      </w:r>
      <w:r w:rsidRPr="00E373A8">
        <w:rPr>
          <w:rFonts w:ascii="Times New Roman" w:eastAsia="Times New Roman" w:hAnsi="Times New Roman" w:cs="Times New Roman"/>
          <w:sz w:val="28"/>
          <w:szCs w:val="24"/>
        </w:rPr>
        <w:tab/>
        <w:t xml:space="preserve">ХАРАКТЕРИСТИКА СУЩЕСТВУЮЩЕГО СОСТОЯНИЯ </w:t>
      </w:r>
    </w:p>
    <w:p w:rsidR="00E373A8" w:rsidRPr="00E373A8" w:rsidRDefault="00E373A8" w:rsidP="00E373A8">
      <w:pPr>
        <w:tabs>
          <w:tab w:val="center" w:pos="854"/>
          <w:tab w:val="right" w:pos="9106"/>
        </w:tabs>
        <w:spacing w:after="3" w:line="263" w:lineRule="auto"/>
        <w:rPr>
          <w:rFonts w:ascii="Times New Roman" w:eastAsia="Times New Roman" w:hAnsi="Times New Roman" w:cs="Times New Roman"/>
          <w:sz w:val="30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Pr="00E373A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373A8">
        <w:rPr>
          <w:rFonts w:ascii="Times New Roman" w:eastAsia="Times New Roman" w:hAnsi="Times New Roman" w:cs="Times New Roman"/>
          <w:sz w:val="30"/>
          <w:szCs w:val="24"/>
        </w:rPr>
        <w:t>СОЦИАЛЬНОЙ ИНФРАСТРУКТУРЫ</w:t>
      </w:r>
      <w:r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r w:rsidRPr="00E373A8">
        <w:rPr>
          <w:rFonts w:ascii="Times New Roman" w:eastAsia="Times New Roman" w:hAnsi="Times New Roman" w:cs="Times New Roman"/>
          <w:sz w:val="30"/>
          <w:szCs w:val="24"/>
        </w:rPr>
        <w:t xml:space="preserve">СЕЛЬСКОГО </w:t>
      </w:r>
      <w:r>
        <w:rPr>
          <w:rFonts w:ascii="Times New Roman" w:eastAsia="Times New Roman" w:hAnsi="Times New Roman" w:cs="Times New Roman"/>
          <w:sz w:val="30"/>
          <w:szCs w:val="24"/>
        </w:rPr>
        <w:t>П</w:t>
      </w:r>
      <w:r w:rsidRPr="00E373A8">
        <w:rPr>
          <w:rFonts w:ascii="Times New Roman" w:eastAsia="Times New Roman" w:hAnsi="Times New Roman" w:cs="Times New Roman"/>
          <w:sz w:val="30"/>
          <w:szCs w:val="24"/>
        </w:rPr>
        <w:t xml:space="preserve">ОСЕЛЕНИЯ </w:t>
      </w:r>
    </w:p>
    <w:p w:rsidR="00E373A8" w:rsidRPr="00E373A8" w:rsidRDefault="00E373A8" w:rsidP="00E373A8">
      <w:pPr>
        <w:tabs>
          <w:tab w:val="center" w:pos="854"/>
          <w:tab w:val="right" w:pos="9106"/>
        </w:tabs>
        <w:spacing w:after="3" w:line="26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30"/>
          <w:szCs w:val="24"/>
        </w:rPr>
        <w:t xml:space="preserve">    СТАРОАРЗАМАТОВСКИЙ СЕЛЬСОВЕТ</w:t>
      </w:r>
    </w:p>
    <w:p w:rsidR="00E373A8" w:rsidRPr="00E373A8" w:rsidRDefault="00E373A8" w:rsidP="00E373A8">
      <w:pPr>
        <w:spacing w:after="297" w:line="248" w:lineRule="auto"/>
        <w:ind w:left="3197" w:hanging="2064"/>
        <w:rPr>
          <w:rFonts w:ascii="Times New Roman" w:eastAsia="Times New Roman" w:hAnsi="Times New Roman" w:cs="Times New Roman"/>
          <w:sz w:val="28"/>
          <w:szCs w:val="24"/>
        </w:rPr>
      </w:pPr>
    </w:p>
    <w:p w:rsidR="00E373A8" w:rsidRPr="00E373A8" w:rsidRDefault="00E373A8" w:rsidP="00E373A8">
      <w:pPr>
        <w:spacing w:after="297" w:line="248" w:lineRule="auto"/>
        <w:ind w:left="3197" w:hanging="2064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8"/>
          <w:szCs w:val="24"/>
        </w:rPr>
        <w:t xml:space="preserve">3.1. Социально-экономическое состояние сельского поселения </w:t>
      </w:r>
      <w:proofErr w:type="spellStart"/>
      <w:r w:rsidRPr="00E373A8">
        <w:rPr>
          <w:rFonts w:ascii="Times New Roman" w:eastAsia="Times New Roman" w:hAnsi="Times New Roman" w:cs="Times New Roman"/>
          <w:sz w:val="28"/>
          <w:szCs w:val="24"/>
        </w:rPr>
        <w:t>Староарзаматовский</w:t>
      </w:r>
      <w:proofErr w:type="spellEnd"/>
      <w:r w:rsidRPr="00E373A8">
        <w:rPr>
          <w:rFonts w:ascii="Times New Roman" w:eastAsia="Times New Roman" w:hAnsi="Times New Roman" w:cs="Times New Roman"/>
          <w:sz w:val="28"/>
          <w:szCs w:val="24"/>
        </w:rPr>
        <w:t xml:space="preserve"> сельсовет</w:t>
      </w:r>
    </w:p>
    <w:p w:rsidR="00E373A8" w:rsidRPr="00E373A8" w:rsidRDefault="00E373A8" w:rsidP="00E373A8">
      <w:pPr>
        <w:spacing w:after="0" w:line="240" w:lineRule="auto"/>
        <w:ind w:left="95" w:right="33"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(далее сельское поселение) находится в северо-восточной части Республики Башкортостан, граничит с севера — с сельским поселением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Новотроицкий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сельсовет, с юга — сельским поселением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Камеевский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сельсовет, с запада сельским поселением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Мавлютовский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сельсовет, с востока –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Подлубовкий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сельсовет Караидельского района. Административный центр — деревня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Малонакаряково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>, расположен в 20</w:t>
      </w:r>
      <w:r w:rsidRPr="00E373A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км северо-восточнее от административного центра муниципального района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район — с</w:t>
      </w:r>
      <w:proofErr w:type="gramStart"/>
      <w:r w:rsidRPr="00E373A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E373A8">
        <w:rPr>
          <w:rFonts w:ascii="Times New Roman" w:eastAsia="Times New Roman" w:hAnsi="Times New Roman" w:cs="Times New Roman"/>
          <w:sz w:val="24"/>
          <w:szCs w:val="24"/>
        </w:rPr>
        <w:t>ишкино. До административного центра Республики Башкортостан (г</w:t>
      </w:r>
      <w:proofErr w:type="gramStart"/>
      <w:r w:rsidRPr="00E373A8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E373A8">
        <w:rPr>
          <w:rFonts w:ascii="Times New Roman" w:eastAsia="Times New Roman" w:hAnsi="Times New Roman" w:cs="Times New Roman"/>
          <w:sz w:val="24"/>
          <w:szCs w:val="24"/>
        </w:rPr>
        <w:t>фа) в 148 км. Общая площадь территории поселения составляет – 22426,87 кв.км.</w:t>
      </w:r>
    </w:p>
    <w:p w:rsidR="00E373A8" w:rsidRPr="00E373A8" w:rsidRDefault="00E373A8" w:rsidP="00E373A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Связь с краевым и районным центрами обеспечивается автомобильным транспортом.</w:t>
      </w:r>
    </w:p>
    <w:p w:rsidR="00E373A8" w:rsidRPr="00E373A8" w:rsidRDefault="00E373A8" w:rsidP="00E373A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По территории сельского поселения проходит автомобильная дорога регионального и муниципального значения.</w:t>
      </w:r>
    </w:p>
    <w:p w:rsidR="00E373A8" w:rsidRPr="00E373A8" w:rsidRDefault="00E373A8" w:rsidP="00E373A8">
      <w:pPr>
        <w:spacing w:after="36" w:line="253" w:lineRule="auto"/>
        <w:ind w:left="57" w:right="47" w:firstLine="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Расположение сельского поселения оказывает существенное влияние на социально-экономическое развитие. К основным преимуществам территориального расположения относятся: близость к районному центру.</w:t>
      </w:r>
    </w:p>
    <w:p w:rsidR="00E373A8" w:rsidRPr="00E373A8" w:rsidRDefault="00E373A8" w:rsidP="00E373A8">
      <w:pPr>
        <w:spacing w:after="0" w:line="240" w:lineRule="auto"/>
        <w:ind w:left="95"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территориальной комплексной схемой градостроительного планирования развития территории Республики Башкортостан,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район отнесен к </w:t>
      </w:r>
      <w:proofErr w:type="gramStart"/>
      <w:r w:rsidRPr="00E373A8">
        <w:rPr>
          <w:rFonts w:ascii="Times New Roman" w:eastAsia="Times New Roman" w:hAnsi="Times New Roman" w:cs="Times New Roman"/>
          <w:sz w:val="24"/>
          <w:szCs w:val="24"/>
        </w:rPr>
        <w:t>Внутриреспубликанскому</w:t>
      </w:r>
      <w:proofErr w:type="gram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субрайону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первый центральный район.</w:t>
      </w:r>
    </w:p>
    <w:p w:rsidR="00E373A8" w:rsidRPr="00E373A8" w:rsidRDefault="00E373A8" w:rsidP="00E373A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Через территорию сельского поселения протекает небольшая река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Козяш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Бирь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>, которая протекает к реке Белой.</w:t>
      </w:r>
    </w:p>
    <w:p w:rsidR="00E373A8" w:rsidRPr="00E373A8" w:rsidRDefault="00E373A8" w:rsidP="00E373A8">
      <w:pPr>
        <w:spacing w:after="5" w:line="253" w:lineRule="auto"/>
        <w:ind w:left="57" w:right="47" w:firstLine="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Связь района со столицей Республики Башкортостан осуществляется автодорогой регионального значения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Уфа-Бирск-Тастуба-Сатка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73A8" w:rsidRPr="00E373A8" w:rsidRDefault="00E373A8" w:rsidP="00E373A8">
      <w:pPr>
        <w:spacing w:after="0" w:line="240" w:lineRule="auto"/>
        <w:ind w:left="83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Ближайшая железнодорожная станция находится в г</w:t>
      </w:r>
      <w:proofErr w:type="gramStart"/>
      <w:r w:rsidRPr="00E373A8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E373A8">
        <w:rPr>
          <w:rFonts w:ascii="Times New Roman" w:eastAsia="Times New Roman" w:hAnsi="Times New Roman" w:cs="Times New Roman"/>
          <w:sz w:val="24"/>
          <w:szCs w:val="24"/>
        </w:rPr>
        <w:t>фа.</w:t>
      </w:r>
    </w:p>
    <w:p w:rsidR="00E373A8" w:rsidRPr="00E373A8" w:rsidRDefault="00E373A8" w:rsidP="00E373A8">
      <w:pPr>
        <w:spacing w:after="304" w:line="253" w:lineRule="auto"/>
        <w:ind w:left="57" w:right="47" w:firstLine="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01 января 2018 года, согласно данным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похозяйственного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учета, численность населения сельского поселения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сельсовет составляет 1453 человек (Таблица 1).</w:t>
      </w:r>
    </w:p>
    <w:p w:rsidR="00E373A8" w:rsidRPr="00E373A8" w:rsidRDefault="00E373A8" w:rsidP="00E373A8">
      <w:pPr>
        <w:spacing w:after="0" w:line="259" w:lineRule="auto"/>
        <w:ind w:left="10" w:right="791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b/>
          <w:sz w:val="24"/>
          <w:szCs w:val="24"/>
        </w:rPr>
        <w:t>Таблица 1</w:t>
      </w:r>
      <w:r w:rsidRPr="00E373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73A8" w:rsidRPr="00E373A8" w:rsidRDefault="00E373A8" w:rsidP="00E373A8">
      <w:pPr>
        <w:spacing w:after="0" w:line="240" w:lineRule="auto"/>
        <w:ind w:left="1133" w:right="33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Сведения о численности населения по состоянию на 01.01.2018 г.</w:t>
      </w:r>
    </w:p>
    <w:tbl>
      <w:tblPr>
        <w:tblW w:w="8914" w:type="dxa"/>
        <w:tblInd w:w="214" w:type="dxa"/>
        <w:tblCellMar>
          <w:top w:w="10" w:type="dxa"/>
          <w:left w:w="105" w:type="dxa"/>
          <w:right w:w="115" w:type="dxa"/>
        </w:tblCellMar>
        <w:tblLook w:val="04A0"/>
      </w:tblPr>
      <w:tblGrid>
        <w:gridCol w:w="804"/>
        <w:gridCol w:w="2920"/>
        <w:gridCol w:w="2631"/>
        <w:gridCol w:w="2559"/>
      </w:tblGrid>
      <w:tr w:rsidR="00E373A8" w:rsidRPr="00E373A8" w:rsidTr="00421410">
        <w:trPr>
          <w:trHeight w:val="538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3A8" w:rsidRPr="00E373A8" w:rsidRDefault="00E373A8" w:rsidP="00E373A8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E373A8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E373A8">
              <w:rPr>
                <w:rFonts w:ascii="Times New Roman" w:eastAsia="Times New Roman" w:hAnsi="Times New Roman" w:cs="Times New Roman"/>
                <w:szCs w:val="24"/>
              </w:rPr>
              <w:t>/</w:t>
            </w:r>
            <w:proofErr w:type="spellStart"/>
            <w:r w:rsidRPr="00E373A8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36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населённого </w:t>
            </w:r>
            <w:proofErr w:type="spellStart"/>
            <w:proofErr w:type="gram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кта</w:t>
            </w:r>
            <w:proofErr w:type="spellEnd"/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1006" w:hanging="8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жителей, чел.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3A8" w:rsidRPr="00E373A8" w:rsidRDefault="00E373A8" w:rsidP="00E373A8">
            <w:pPr>
              <w:spacing w:after="0" w:line="259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Доля, %</w:t>
            </w:r>
          </w:p>
        </w:tc>
      </w:tr>
      <w:tr w:rsidR="00E373A8" w:rsidRPr="00E373A8" w:rsidTr="00421410">
        <w:trPr>
          <w:trHeight w:val="358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Малонакаряково</w:t>
            </w:r>
            <w:proofErr w:type="spellEnd"/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36,34</w:t>
            </w:r>
          </w:p>
        </w:tc>
      </w:tr>
      <w:tr w:rsidR="00E373A8" w:rsidRPr="00E373A8" w:rsidTr="00421410">
        <w:trPr>
          <w:trHeight w:val="352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д. Староарзаматово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42,61</w:t>
            </w:r>
          </w:p>
        </w:tc>
      </w:tr>
      <w:tr w:rsidR="00E373A8" w:rsidRPr="00E373A8" w:rsidTr="00421410">
        <w:trPr>
          <w:trHeight w:val="355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д. Озерки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17,76</w:t>
            </w:r>
          </w:p>
        </w:tc>
      </w:tr>
      <w:tr w:rsidR="00E373A8" w:rsidRPr="00E373A8" w:rsidTr="00421410">
        <w:trPr>
          <w:trHeight w:val="355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таронакаряково</w:t>
            </w:r>
            <w:proofErr w:type="spellEnd"/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2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Cs w:val="24"/>
              </w:rPr>
              <w:t>1,99</w:t>
            </w:r>
          </w:p>
        </w:tc>
      </w:tr>
      <w:tr w:rsidR="00E373A8" w:rsidRPr="00E373A8" w:rsidTr="00421410">
        <w:trPr>
          <w:trHeight w:val="355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рещенское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2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Cs w:val="24"/>
              </w:rPr>
              <w:t>1,30</w:t>
            </w:r>
          </w:p>
        </w:tc>
      </w:tr>
      <w:tr w:rsidR="00E373A8" w:rsidRPr="00E373A8" w:rsidTr="00421410">
        <w:trPr>
          <w:trHeight w:val="349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373A8" w:rsidRPr="00E373A8" w:rsidRDefault="00E373A8" w:rsidP="00E373A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Cs w:val="24"/>
              </w:rPr>
              <w:t>1453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373A8" w:rsidRPr="00E373A8" w:rsidRDefault="00E373A8" w:rsidP="00E373A8">
      <w:pPr>
        <w:spacing w:after="77" w:line="263" w:lineRule="auto"/>
        <w:ind w:right="739"/>
        <w:rPr>
          <w:rFonts w:ascii="Times New Roman" w:eastAsia="Times New Roman" w:hAnsi="Times New Roman" w:cs="Times New Roman"/>
          <w:sz w:val="28"/>
          <w:szCs w:val="24"/>
        </w:rPr>
      </w:pPr>
    </w:p>
    <w:p w:rsidR="00E373A8" w:rsidRPr="00E373A8" w:rsidRDefault="00E373A8" w:rsidP="00E373A8">
      <w:pPr>
        <w:spacing w:after="77" w:line="263" w:lineRule="auto"/>
        <w:ind w:left="10" w:right="739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8"/>
          <w:szCs w:val="24"/>
        </w:rPr>
        <w:lastRenderedPageBreak/>
        <w:t>Таблица 2.</w:t>
      </w:r>
    </w:p>
    <w:p w:rsidR="00E373A8" w:rsidRPr="00E373A8" w:rsidRDefault="00E373A8" w:rsidP="00E373A8">
      <w:pPr>
        <w:spacing w:after="0" w:line="240" w:lineRule="auto"/>
        <w:ind w:left="2395" w:right="33"/>
        <w:rPr>
          <w:rFonts w:ascii="Times New Roman" w:eastAsia="Times New Roman" w:hAnsi="Times New Roman" w:cs="Times New Roman"/>
          <w:sz w:val="24"/>
          <w:szCs w:val="24"/>
        </w:rPr>
      </w:pPr>
    </w:p>
    <w:p w:rsidR="00E373A8" w:rsidRPr="00E373A8" w:rsidRDefault="00E373A8" w:rsidP="00E373A8">
      <w:pPr>
        <w:spacing w:after="0" w:line="240" w:lineRule="auto"/>
        <w:ind w:left="2395" w:right="33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Динамика изменения численности населения</w:t>
      </w:r>
    </w:p>
    <w:tbl>
      <w:tblPr>
        <w:tblW w:w="9266" w:type="dxa"/>
        <w:tblLayout w:type="fixed"/>
        <w:tblCellMar>
          <w:top w:w="86" w:type="dxa"/>
          <w:left w:w="101" w:type="dxa"/>
          <w:right w:w="0" w:type="dxa"/>
        </w:tblCellMar>
        <w:tblLook w:val="04A0"/>
      </w:tblPr>
      <w:tblGrid>
        <w:gridCol w:w="3165"/>
        <w:gridCol w:w="942"/>
        <w:gridCol w:w="1069"/>
        <w:gridCol w:w="1007"/>
        <w:gridCol w:w="985"/>
        <w:gridCol w:w="1106"/>
        <w:gridCol w:w="992"/>
      </w:tblGrid>
      <w:tr w:rsidR="00E373A8" w:rsidRPr="00E373A8" w:rsidTr="00421410">
        <w:trPr>
          <w:trHeight w:val="377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4"/>
              </w:rPr>
              <w:t>Год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4"/>
              </w:rPr>
              <w:t>2014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4"/>
              </w:rPr>
              <w:t>2015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73A8" w:rsidRPr="00E373A8" w:rsidTr="00421410">
        <w:trPr>
          <w:trHeight w:val="557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3A8" w:rsidRPr="00E373A8" w:rsidRDefault="00E373A8" w:rsidP="00E373A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населения, чел. 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3A8" w:rsidRPr="00E373A8" w:rsidRDefault="00E373A8" w:rsidP="00E373A8">
            <w:pPr>
              <w:spacing w:after="0" w:line="259" w:lineRule="auto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1735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3A8" w:rsidRPr="00E373A8" w:rsidRDefault="00E373A8" w:rsidP="00E373A8">
            <w:pPr>
              <w:spacing w:after="0" w:line="259" w:lineRule="auto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4"/>
              </w:rPr>
              <w:t>1669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3A8" w:rsidRPr="00E373A8" w:rsidRDefault="00E373A8" w:rsidP="00E373A8">
            <w:pPr>
              <w:spacing w:after="0" w:line="259" w:lineRule="auto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4"/>
              </w:rPr>
              <w:t>1604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3A8" w:rsidRPr="00E373A8" w:rsidRDefault="00E373A8" w:rsidP="00E373A8">
            <w:pPr>
              <w:spacing w:after="0" w:line="259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1548 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3A8" w:rsidRPr="00E373A8" w:rsidRDefault="00E373A8" w:rsidP="00E373A8">
            <w:pPr>
              <w:spacing w:after="0" w:line="259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3A8" w:rsidRPr="00E373A8" w:rsidRDefault="00E373A8" w:rsidP="00E373A8">
            <w:pPr>
              <w:spacing w:after="0" w:line="259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4"/>
              </w:rPr>
              <w:t>1453</w:t>
            </w:r>
          </w:p>
        </w:tc>
      </w:tr>
      <w:tr w:rsidR="00E373A8" w:rsidRPr="00E373A8" w:rsidTr="00421410">
        <w:trPr>
          <w:trHeight w:val="544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3A8" w:rsidRPr="00E373A8" w:rsidRDefault="00E373A8" w:rsidP="00E373A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Изменение, %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3A8" w:rsidRPr="00E373A8" w:rsidRDefault="00E373A8" w:rsidP="00E373A8">
            <w:pPr>
              <w:spacing w:after="0" w:line="259" w:lineRule="auto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96 %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3A8" w:rsidRPr="00E373A8" w:rsidRDefault="00E373A8" w:rsidP="00E373A8">
            <w:pPr>
              <w:spacing w:after="0" w:line="259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92,5%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3A8" w:rsidRPr="00E373A8" w:rsidRDefault="00E373A8" w:rsidP="00E373A8">
            <w:pPr>
              <w:spacing w:after="0" w:line="259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89,2%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3A8" w:rsidRPr="00E373A8" w:rsidRDefault="00E373A8" w:rsidP="00E373A8">
            <w:pPr>
              <w:spacing w:after="0" w:line="259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86,2%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3A8" w:rsidRPr="00E373A8" w:rsidRDefault="00E373A8" w:rsidP="00E373A8">
            <w:pPr>
              <w:spacing w:after="0" w:line="259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83,7%</w:t>
            </w:r>
          </w:p>
        </w:tc>
      </w:tr>
    </w:tbl>
    <w:p w:rsidR="00E373A8" w:rsidRPr="00E373A8" w:rsidRDefault="00E373A8" w:rsidP="00E373A8">
      <w:pPr>
        <w:spacing w:after="5" w:line="253" w:lineRule="auto"/>
        <w:ind w:left="57" w:right="47" w:firstLine="811"/>
        <w:rPr>
          <w:rFonts w:ascii="Times New Roman" w:eastAsia="Times New Roman" w:hAnsi="Times New Roman" w:cs="Times New Roman"/>
          <w:sz w:val="24"/>
          <w:szCs w:val="24"/>
        </w:rPr>
      </w:pPr>
    </w:p>
    <w:p w:rsidR="00E373A8" w:rsidRPr="00E373A8" w:rsidRDefault="00E373A8" w:rsidP="00E373A8">
      <w:pPr>
        <w:spacing w:after="5" w:line="253" w:lineRule="auto"/>
        <w:ind w:left="57" w:right="47" w:firstLine="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Согласно статистическим данным прослеживается динамика изменения численности населения. Так, в течение последних 5 лет численность населения сократилась на 15,5 </w:t>
      </w:r>
      <w:r w:rsidRPr="00E373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%</w:t>
      </w: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(Таблица 2).</w:t>
      </w:r>
    </w:p>
    <w:p w:rsidR="00E373A8" w:rsidRPr="00E373A8" w:rsidRDefault="00E373A8" w:rsidP="00E373A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В последние годы шла и продолжается реализация федеральных программ по улучшению жилищных условий отдельных категорий населения.</w:t>
      </w:r>
    </w:p>
    <w:p w:rsidR="00E373A8" w:rsidRPr="00E373A8" w:rsidRDefault="00E373A8" w:rsidP="00E373A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Генеральным планом обозначен список основных стратегических задач развития сельского поселения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сельсовет в социальной и культурной сфере:</w:t>
      </w:r>
    </w:p>
    <w:p w:rsidR="00E373A8" w:rsidRPr="00E373A8" w:rsidRDefault="00E373A8" w:rsidP="00E373A8">
      <w:pPr>
        <w:spacing w:after="5" w:line="253" w:lineRule="auto"/>
        <w:ind w:left="57" w:right="47" w:firstLine="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" cy="19050"/>
            <wp:effectExtent l="19050" t="0" r="9525" b="0"/>
            <wp:docPr id="46" name="Picture 20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4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предоставления общедоступного и бесплатного начального общего, основного общего образования и общедоступного бесплатного дошкольного образования населения за счет сохранения и реконструкции действующих объектов образования;</w:t>
      </w:r>
    </w:p>
    <w:p w:rsidR="00E373A8" w:rsidRPr="00E373A8" w:rsidRDefault="00E373A8" w:rsidP="00E373A8">
      <w:pPr>
        <w:numPr>
          <w:ilvl w:val="0"/>
          <w:numId w:val="17"/>
        </w:numPr>
        <w:spacing w:after="16" w:line="247" w:lineRule="auto"/>
        <w:ind w:right="33" w:hanging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73A8">
        <w:rPr>
          <w:rFonts w:ascii="Times New Roman" w:eastAsia="Times New Roman" w:hAnsi="Times New Roman" w:cs="Times New Roman"/>
          <w:sz w:val="24"/>
          <w:szCs w:val="24"/>
        </w:rPr>
        <w:t>организация оказания на территории сельского поселения скорой медицинской помощи (за исключением санитарно-авиационной), первичной медико-санитарной помощи и неотложной медицинской помощи в амбулаторно-поликлинических за счет сохранения и реконструкции действующих объектов здравоохранения;</w:t>
      </w:r>
      <w:proofErr w:type="gramEnd"/>
    </w:p>
    <w:p w:rsidR="00E373A8" w:rsidRPr="00E373A8" w:rsidRDefault="00E373A8" w:rsidP="00E373A8">
      <w:pPr>
        <w:numPr>
          <w:ilvl w:val="0"/>
          <w:numId w:val="17"/>
        </w:numPr>
        <w:spacing w:after="16" w:line="247" w:lineRule="auto"/>
        <w:ind w:right="33" w:hanging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населения сельского поселения услугами культурного воспитания и организации досуга, создание условий для развития местного традиционного народного творчества путем сохранения и реконструкции действующих культурно -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досуговых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объектов;</w:t>
      </w:r>
    </w:p>
    <w:p w:rsidR="00E373A8" w:rsidRPr="00E373A8" w:rsidRDefault="00E373A8" w:rsidP="00E373A8">
      <w:pPr>
        <w:numPr>
          <w:ilvl w:val="0"/>
          <w:numId w:val="17"/>
        </w:numPr>
        <w:spacing w:after="16" w:line="247" w:lineRule="auto"/>
        <w:ind w:right="33" w:hanging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условий для развития на территории сельского поселения физической культуры и массового спорта путем сохранения существующих и строительства новых объектов физической культуры и спорта.</w:t>
      </w:r>
    </w:p>
    <w:p w:rsidR="00E373A8" w:rsidRPr="00E373A8" w:rsidRDefault="00E373A8" w:rsidP="00E373A8">
      <w:pPr>
        <w:spacing w:after="447" w:line="253" w:lineRule="auto"/>
        <w:ind w:left="57" w:right="47" w:firstLine="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Генеральным планом сельского поселения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сельсовет до 2039 года определены условия для устойчивого развития Сельского поселения, включающего в себя гармоничное развитие производства, социальной сферы населения и окружающей природной среды.</w:t>
      </w:r>
    </w:p>
    <w:p w:rsidR="00E373A8" w:rsidRPr="00E373A8" w:rsidRDefault="00E373A8" w:rsidP="00E373A8">
      <w:pPr>
        <w:spacing w:after="447" w:line="253" w:lineRule="auto"/>
        <w:ind w:left="57" w:right="47" w:firstLine="811"/>
        <w:rPr>
          <w:rFonts w:ascii="Times New Roman" w:eastAsia="Times New Roman" w:hAnsi="Times New Roman" w:cs="Times New Roman"/>
          <w:sz w:val="24"/>
          <w:szCs w:val="24"/>
        </w:rPr>
      </w:pPr>
    </w:p>
    <w:p w:rsidR="00E373A8" w:rsidRPr="00E373A8" w:rsidRDefault="00E373A8" w:rsidP="00E373A8">
      <w:pPr>
        <w:spacing w:after="292" w:line="248" w:lineRule="auto"/>
        <w:ind w:left="892" w:firstLine="7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8"/>
          <w:szCs w:val="24"/>
        </w:rPr>
        <w:t xml:space="preserve">3.2. Технико-экономическая характеристика социальной инфраструктуры сельского поселения </w:t>
      </w:r>
      <w:proofErr w:type="spellStart"/>
      <w:r w:rsidRPr="00E373A8">
        <w:rPr>
          <w:rFonts w:ascii="Times New Roman" w:eastAsia="Times New Roman" w:hAnsi="Times New Roman" w:cs="Times New Roman"/>
          <w:sz w:val="28"/>
          <w:szCs w:val="24"/>
        </w:rPr>
        <w:t>Староарзаматовский</w:t>
      </w:r>
      <w:proofErr w:type="spellEnd"/>
      <w:r w:rsidRPr="00E373A8">
        <w:rPr>
          <w:rFonts w:ascii="Times New Roman" w:eastAsia="Times New Roman" w:hAnsi="Times New Roman" w:cs="Times New Roman"/>
          <w:sz w:val="28"/>
          <w:szCs w:val="24"/>
        </w:rPr>
        <w:t xml:space="preserve"> сельсовет</w:t>
      </w:r>
    </w:p>
    <w:p w:rsidR="00E373A8" w:rsidRPr="00E373A8" w:rsidRDefault="00E373A8" w:rsidP="00E373A8">
      <w:pPr>
        <w:spacing w:after="0" w:line="240" w:lineRule="auto"/>
        <w:ind w:left="158" w:right="33"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генеральным планом сельского поселения строительство нового жилья будет способствовать повышению уровня благоустройства жилищного фонда в целом за счет его обновления и вывода из эксплуатации ветхих и аварийных домов индивидуального жилищного фонда.</w:t>
      </w:r>
    </w:p>
    <w:p w:rsidR="00E373A8" w:rsidRPr="00E373A8" w:rsidRDefault="00E373A8" w:rsidP="00E373A8">
      <w:pPr>
        <w:spacing w:after="18" w:line="248" w:lineRule="auto"/>
        <w:ind w:left="144" w:firstLine="8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01.01.2018 года жилищный фонд сельского поселения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сельсовет составил 23,0 тыс. кв. м.</w:t>
      </w:r>
    </w:p>
    <w:p w:rsidR="00E373A8" w:rsidRPr="00E373A8" w:rsidRDefault="00E373A8" w:rsidP="00E373A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жилищный фонд находится в муниципальной и частной собственности:</w:t>
      </w:r>
    </w:p>
    <w:p w:rsidR="00E373A8" w:rsidRPr="00E373A8" w:rsidRDefault="00E373A8" w:rsidP="00E373A8">
      <w:pPr>
        <w:numPr>
          <w:ilvl w:val="0"/>
          <w:numId w:val="17"/>
        </w:numPr>
        <w:spacing w:after="16" w:line="247" w:lineRule="auto"/>
        <w:ind w:right="33" w:hanging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в муниципальной собственности 1096,9 кв. м; - в частной собственности 21937,4 кв</w:t>
      </w:r>
      <w:proofErr w:type="gramStart"/>
      <w:r w:rsidRPr="00E373A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E373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3A8" w:rsidRPr="00E373A8" w:rsidRDefault="00E373A8" w:rsidP="00E373A8">
      <w:pPr>
        <w:spacing w:after="0" w:line="240" w:lineRule="auto"/>
        <w:ind w:left="936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Количество домов частного сектора — 357 домов.</w:t>
      </w:r>
    </w:p>
    <w:p w:rsidR="00E373A8" w:rsidRPr="00E373A8" w:rsidRDefault="00E373A8" w:rsidP="00E373A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73A8">
        <w:rPr>
          <w:rFonts w:ascii="Times New Roman" w:eastAsia="Times New Roman" w:hAnsi="Times New Roman" w:cs="Times New Roman"/>
          <w:sz w:val="24"/>
          <w:szCs w:val="24"/>
        </w:rPr>
        <w:t>Жилая площадь, приходящаяся в среднем на одного жителя на 01.01.2018 года составляет</w:t>
      </w:r>
      <w:proofErr w:type="gram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13,2 кв. м.</w:t>
      </w:r>
    </w:p>
    <w:p w:rsidR="00E373A8" w:rsidRPr="00E373A8" w:rsidRDefault="00E373A8" w:rsidP="00E373A8">
      <w:pPr>
        <w:spacing w:after="5" w:line="253" w:lineRule="auto"/>
        <w:ind w:left="57" w:right="47" w:firstLine="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Жилищный фонд сельского поселения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сельсовет представлен</w:t>
      </w:r>
      <w:r w:rsidRPr="00E373A8">
        <w:rPr>
          <w:rFonts w:ascii="Times New Roman" w:eastAsia="Times New Roman" w:hAnsi="Times New Roman" w:cs="Times New Roman"/>
          <w:sz w:val="24"/>
          <w:szCs w:val="24"/>
        </w:rPr>
        <w:tab/>
        <w:t>домами</w:t>
      </w:r>
      <w:r w:rsidRPr="00E373A8">
        <w:rPr>
          <w:rFonts w:ascii="Times New Roman" w:eastAsia="Times New Roman" w:hAnsi="Times New Roman" w:cs="Times New Roman"/>
          <w:sz w:val="24"/>
          <w:szCs w:val="24"/>
        </w:rPr>
        <w:tab/>
        <w:t>индивидуальной</w:t>
      </w:r>
      <w:r w:rsidRPr="00E373A8">
        <w:rPr>
          <w:rFonts w:ascii="Times New Roman" w:eastAsia="Times New Roman" w:hAnsi="Times New Roman" w:cs="Times New Roman"/>
          <w:sz w:val="24"/>
          <w:szCs w:val="24"/>
        </w:rPr>
        <w:tab/>
        <w:t>застройкой,</w:t>
      </w:r>
      <w:r w:rsidRPr="00E373A8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 w:rsidRPr="00E373A8">
        <w:rPr>
          <w:rFonts w:ascii="Times New Roman" w:eastAsia="Times New Roman" w:hAnsi="Times New Roman" w:cs="Times New Roman"/>
          <w:sz w:val="24"/>
          <w:szCs w:val="24"/>
        </w:rPr>
        <w:tab/>
        <w:t>также многоквартирными домами и домами блокированной застройки.</w:t>
      </w:r>
    </w:p>
    <w:p w:rsidR="00E373A8" w:rsidRPr="00E373A8" w:rsidRDefault="00E373A8" w:rsidP="00E373A8">
      <w:pPr>
        <w:spacing w:after="6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Закона Республики Башкортостан от 05.01.2004 № 59-3 «О регулировании земельных отношений в Республике Башкортостан» многодетным семьям, предоставляются земельные участки, находящихся в муниципальной собственности или государственная собственность на которые не разграничена муниципального района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район. Земельные участки выделяются, в том числе в сельском поселении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сельсовет.</w:t>
      </w:r>
    </w:p>
    <w:p w:rsidR="00E373A8" w:rsidRPr="00E373A8" w:rsidRDefault="00E373A8" w:rsidP="00E373A8">
      <w:pPr>
        <w:spacing w:after="6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3A8" w:rsidRPr="00E373A8" w:rsidRDefault="00E373A8" w:rsidP="00E373A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На территории сельского поселения имеются следующие социальные объекты:</w:t>
      </w:r>
    </w:p>
    <w:p w:rsidR="00E373A8" w:rsidRPr="00E373A8" w:rsidRDefault="00E373A8" w:rsidP="00E373A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СВА в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E373A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E373A8">
        <w:rPr>
          <w:rFonts w:ascii="Times New Roman" w:eastAsia="Times New Roman" w:hAnsi="Times New Roman" w:cs="Times New Roman"/>
          <w:sz w:val="24"/>
          <w:szCs w:val="24"/>
        </w:rPr>
        <w:t>алонакаряково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3A8" w:rsidRPr="00E373A8" w:rsidRDefault="00E373A8" w:rsidP="00E373A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ФАП в д</w:t>
      </w:r>
      <w:proofErr w:type="gramStart"/>
      <w:r w:rsidRPr="00E373A8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E373A8">
        <w:rPr>
          <w:rFonts w:ascii="Times New Roman" w:eastAsia="Times New Roman" w:hAnsi="Times New Roman" w:cs="Times New Roman"/>
          <w:sz w:val="24"/>
          <w:szCs w:val="24"/>
        </w:rPr>
        <w:t>тароарзаматово и д.Озерки;</w:t>
      </w:r>
    </w:p>
    <w:p w:rsidR="00E373A8" w:rsidRPr="00E373A8" w:rsidRDefault="00E373A8" w:rsidP="00E373A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МБОУ СОШ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E373A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E373A8">
        <w:rPr>
          <w:rFonts w:ascii="Times New Roman" w:eastAsia="Times New Roman" w:hAnsi="Times New Roman" w:cs="Times New Roman"/>
          <w:sz w:val="24"/>
          <w:szCs w:val="24"/>
        </w:rPr>
        <w:t>алонакаряково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3A8" w:rsidRPr="00E373A8" w:rsidRDefault="00E373A8" w:rsidP="00E373A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Филиал МБОУ СОШ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E373A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E373A8">
        <w:rPr>
          <w:rFonts w:ascii="Times New Roman" w:eastAsia="Times New Roman" w:hAnsi="Times New Roman" w:cs="Times New Roman"/>
          <w:sz w:val="24"/>
          <w:szCs w:val="24"/>
        </w:rPr>
        <w:t>алонакаряково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МР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район РБ  </w:t>
      </w:r>
    </w:p>
    <w:p w:rsidR="00E373A8" w:rsidRPr="00E373A8" w:rsidRDefault="00E373A8" w:rsidP="00E373A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НОШ д</w:t>
      </w:r>
      <w:proofErr w:type="gramStart"/>
      <w:r w:rsidRPr="00E373A8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E373A8">
        <w:rPr>
          <w:rFonts w:ascii="Times New Roman" w:eastAsia="Times New Roman" w:hAnsi="Times New Roman" w:cs="Times New Roman"/>
          <w:sz w:val="24"/>
          <w:szCs w:val="24"/>
        </w:rPr>
        <w:t>тароарзаматово;</w:t>
      </w:r>
    </w:p>
    <w:p w:rsidR="00E373A8" w:rsidRPr="00E373A8" w:rsidRDefault="00E373A8" w:rsidP="00E373A8">
      <w:pPr>
        <w:spacing w:after="18" w:line="248" w:lineRule="auto"/>
        <w:ind w:left="902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3A8">
        <w:rPr>
          <w:rFonts w:ascii="Times New Roman" w:eastAsia="Times New Roman" w:hAnsi="Times New Roman" w:cs="Times New Roman"/>
          <w:sz w:val="26"/>
          <w:szCs w:val="26"/>
        </w:rPr>
        <w:t xml:space="preserve">Филиал МБОУ СОШ </w:t>
      </w:r>
      <w:proofErr w:type="spellStart"/>
      <w:r w:rsidRPr="00E373A8">
        <w:rPr>
          <w:rFonts w:ascii="Times New Roman" w:eastAsia="Times New Roman" w:hAnsi="Times New Roman" w:cs="Times New Roman"/>
          <w:sz w:val="26"/>
          <w:szCs w:val="26"/>
        </w:rPr>
        <w:t>им.А.Искандарова</w:t>
      </w:r>
      <w:proofErr w:type="spellEnd"/>
      <w:r w:rsidRPr="00E373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73A8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gramStart"/>
      <w:r w:rsidRPr="00E373A8">
        <w:rPr>
          <w:rFonts w:ascii="Times New Roman" w:eastAsia="Times New Roman" w:hAnsi="Times New Roman" w:cs="Times New Roman"/>
          <w:sz w:val="26"/>
          <w:szCs w:val="26"/>
        </w:rPr>
        <w:t>.И</w:t>
      </w:r>
      <w:proofErr w:type="gramEnd"/>
      <w:r w:rsidRPr="00E373A8">
        <w:rPr>
          <w:rFonts w:ascii="Times New Roman" w:eastAsia="Times New Roman" w:hAnsi="Times New Roman" w:cs="Times New Roman"/>
          <w:sz w:val="26"/>
          <w:szCs w:val="26"/>
        </w:rPr>
        <w:t>рсаево</w:t>
      </w:r>
      <w:proofErr w:type="spellEnd"/>
      <w:r w:rsidRPr="00E373A8">
        <w:rPr>
          <w:rFonts w:ascii="Times New Roman" w:eastAsia="Times New Roman" w:hAnsi="Times New Roman" w:cs="Times New Roman"/>
          <w:sz w:val="26"/>
          <w:szCs w:val="26"/>
        </w:rPr>
        <w:t xml:space="preserve"> НОШ д.Озерки;</w:t>
      </w:r>
    </w:p>
    <w:p w:rsidR="00E373A8" w:rsidRPr="00E373A8" w:rsidRDefault="00E373A8" w:rsidP="00E373A8">
      <w:pPr>
        <w:spacing w:after="18" w:line="248" w:lineRule="auto"/>
        <w:ind w:left="902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3A8">
        <w:rPr>
          <w:rFonts w:ascii="Times New Roman" w:eastAsia="Times New Roman" w:hAnsi="Times New Roman" w:cs="Times New Roman"/>
          <w:sz w:val="26"/>
          <w:szCs w:val="26"/>
        </w:rPr>
        <w:t xml:space="preserve">СДК </w:t>
      </w:r>
      <w:proofErr w:type="spellStart"/>
      <w:r w:rsidRPr="00E373A8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gramStart"/>
      <w:r w:rsidRPr="00E373A8"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gramEnd"/>
      <w:r w:rsidRPr="00E373A8">
        <w:rPr>
          <w:rFonts w:ascii="Times New Roman" w:eastAsia="Times New Roman" w:hAnsi="Times New Roman" w:cs="Times New Roman"/>
          <w:sz w:val="26"/>
          <w:szCs w:val="26"/>
        </w:rPr>
        <w:t>алонакряково</w:t>
      </w:r>
      <w:proofErr w:type="spellEnd"/>
      <w:r w:rsidRPr="00E373A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373A8" w:rsidRPr="00E373A8" w:rsidRDefault="00E373A8" w:rsidP="00E373A8">
      <w:pPr>
        <w:spacing w:after="18" w:line="248" w:lineRule="auto"/>
        <w:ind w:left="902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3A8">
        <w:rPr>
          <w:rFonts w:ascii="Times New Roman" w:eastAsia="Times New Roman" w:hAnsi="Times New Roman" w:cs="Times New Roman"/>
          <w:sz w:val="26"/>
          <w:szCs w:val="26"/>
        </w:rPr>
        <w:t>СК д</w:t>
      </w:r>
      <w:proofErr w:type="gramStart"/>
      <w:r w:rsidRPr="00E373A8">
        <w:rPr>
          <w:rFonts w:ascii="Times New Roman" w:eastAsia="Times New Roman" w:hAnsi="Times New Roman" w:cs="Times New Roman"/>
          <w:sz w:val="26"/>
          <w:szCs w:val="26"/>
        </w:rPr>
        <w:t>.С</w:t>
      </w:r>
      <w:proofErr w:type="gramEnd"/>
      <w:r w:rsidRPr="00E373A8">
        <w:rPr>
          <w:rFonts w:ascii="Times New Roman" w:eastAsia="Times New Roman" w:hAnsi="Times New Roman" w:cs="Times New Roman"/>
          <w:sz w:val="26"/>
          <w:szCs w:val="26"/>
        </w:rPr>
        <w:t>тароарзаматово, д.Озерки;</w:t>
      </w:r>
    </w:p>
    <w:p w:rsidR="00E373A8" w:rsidRPr="00E373A8" w:rsidRDefault="00E373A8" w:rsidP="00E373A8">
      <w:pPr>
        <w:spacing w:after="18" w:line="248" w:lineRule="auto"/>
        <w:ind w:left="902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3A8">
        <w:rPr>
          <w:rFonts w:ascii="Times New Roman" w:eastAsia="Times New Roman" w:hAnsi="Times New Roman" w:cs="Times New Roman"/>
          <w:sz w:val="26"/>
          <w:szCs w:val="26"/>
        </w:rPr>
        <w:t>МБДОУ Детский сад «</w:t>
      </w:r>
      <w:proofErr w:type="spellStart"/>
      <w:r w:rsidRPr="00E373A8">
        <w:rPr>
          <w:rFonts w:ascii="Times New Roman" w:eastAsia="Times New Roman" w:hAnsi="Times New Roman" w:cs="Times New Roman"/>
          <w:sz w:val="26"/>
          <w:szCs w:val="26"/>
        </w:rPr>
        <w:t>Изи</w:t>
      </w:r>
      <w:proofErr w:type="spellEnd"/>
      <w:r w:rsidRPr="00E373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73A8">
        <w:rPr>
          <w:rFonts w:ascii="Times New Roman" w:eastAsia="Times New Roman" w:hAnsi="Times New Roman" w:cs="Times New Roman"/>
          <w:sz w:val="26"/>
          <w:szCs w:val="26"/>
        </w:rPr>
        <w:t>шудыр</w:t>
      </w:r>
      <w:proofErr w:type="spellEnd"/>
      <w:r w:rsidRPr="00E373A8">
        <w:rPr>
          <w:rFonts w:ascii="Times New Roman" w:eastAsia="Times New Roman" w:hAnsi="Times New Roman" w:cs="Times New Roman"/>
          <w:sz w:val="26"/>
          <w:szCs w:val="26"/>
        </w:rPr>
        <w:t>» д</w:t>
      </w:r>
      <w:proofErr w:type="gramStart"/>
      <w:r w:rsidRPr="00E373A8">
        <w:rPr>
          <w:rFonts w:ascii="Times New Roman" w:eastAsia="Times New Roman" w:hAnsi="Times New Roman" w:cs="Times New Roman"/>
          <w:sz w:val="26"/>
          <w:szCs w:val="26"/>
        </w:rPr>
        <w:t>.С</w:t>
      </w:r>
      <w:proofErr w:type="gramEnd"/>
      <w:r w:rsidRPr="00E373A8">
        <w:rPr>
          <w:rFonts w:ascii="Times New Roman" w:eastAsia="Times New Roman" w:hAnsi="Times New Roman" w:cs="Times New Roman"/>
          <w:sz w:val="26"/>
          <w:szCs w:val="26"/>
        </w:rPr>
        <w:t>тароарзаматово;</w:t>
      </w:r>
    </w:p>
    <w:p w:rsidR="00E373A8" w:rsidRPr="00E373A8" w:rsidRDefault="00E373A8" w:rsidP="00E373A8">
      <w:pPr>
        <w:spacing w:after="18" w:line="248" w:lineRule="auto"/>
        <w:ind w:left="902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3A8">
        <w:rPr>
          <w:rFonts w:ascii="Times New Roman" w:eastAsia="Times New Roman" w:hAnsi="Times New Roman" w:cs="Times New Roman"/>
          <w:sz w:val="26"/>
          <w:szCs w:val="26"/>
        </w:rPr>
        <w:t xml:space="preserve">МБДОУ Детский сад «Малышок» </w:t>
      </w:r>
      <w:proofErr w:type="spellStart"/>
      <w:r w:rsidRPr="00E373A8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gramStart"/>
      <w:r w:rsidRPr="00E373A8"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gramEnd"/>
      <w:r w:rsidRPr="00E373A8">
        <w:rPr>
          <w:rFonts w:ascii="Times New Roman" w:eastAsia="Times New Roman" w:hAnsi="Times New Roman" w:cs="Times New Roman"/>
          <w:sz w:val="26"/>
          <w:szCs w:val="26"/>
        </w:rPr>
        <w:t>алонакаряково</w:t>
      </w:r>
      <w:proofErr w:type="spellEnd"/>
      <w:r w:rsidRPr="00E373A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373A8" w:rsidRPr="00E373A8" w:rsidRDefault="00E373A8" w:rsidP="00E373A8">
      <w:pPr>
        <w:spacing w:after="18" w:line="248" w:lineRule="auto"/>
        <w:ind w:left="902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3A8">
        <w:rPr>
          <w:rFonts w:ascii="Times New Roman" w:eastAsia="Times New Roman" w:hAnsi="Times New Roman" w:cs="Times New Roman"/>
          <w:sz w:val="26"/>
          <w:szCs w:val="26"/>
        </w:rPr>
        <w:t xml:space="preserve">Библиотека </w:t>
      </w:r>
      <w:proofErr w:type="spellStart"/>
      <w:r w:rsidRPr="00E373A8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gramStart"/>
      <w:r w:rsidRPr="00E373A8"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gramEnd"/>
      <w:r w:rsidRPr="00E373A8">
        <w:rPr>
          <w:rFonts w:ascii="Times New Roman" w:eastAsia="Times New Roman" w:hAnsi="Times New Roman" w:cs="Times New Roman"/>
          <w:sz w:val="26"/>
          <w:szCs w:val="26"/>
        </w:rPr>
        <w:t>алонакаряково</w:t>
      </w:r>
      <w:proofErr w:type="spellEnd"/>
      <w:r w:rsidRPr="00E373A8">
        <w:rPr>
          <w:rFonts w:ascii="Times New Roman" w:eastAsia="Times New Roman" w:hAnsi="Times New Roman" w:cs="Times New Roman"/>
          <w:sz w:val="26"/>
          <w:szCs w:val="26"/>
        </w:rPr>
        <w:t>, д.Староарзаматово;</w:t>
      </w:r>
    </w:p>
    <w:p w:rsidR="00E373A8" w:rsidRPr="00E373A8" w:rsidRDefault="00E373A8" w:rsidP="00E373A8">
      <w:pPr>
        <w:spacing w:after="18" w:line="248" w:lineRule="auto"/>
        <w:ind w:left="902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3A8">
        <w:rPr>
          <w:rFonts w:ascii="Times New Roman" w:eastAsia="Times New Roman" w:hAnsi="Times New Roman" w:cs="Times New Roman"/>
          <w:sz w:val="26"/>
          <w:szCs w:val="26"/>
        </w:rPr>
        <w:t xml:space="preserve">Отделение почтовой связи </w:t>
      </w:r>
      <w:proofErr w:type="spellStart"/>
      <w:r w:rsidRPr="00E373A8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gramStart"/>
      <w:r w:rsidRPr="00E373A8"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gramEnd"/>
      <w:r w:rsidRPr="00E373A8">
        <w:rPr>
          <w:rFonts w:ascii="Times New Roman" w:eastAsia="Times New Roman" w:hAnsi="Times New Roman" w:cs="Times New Roman"/>
          <w:sz w:val="26"/>
          <w:szCs w:val="26"/>
        </w:rPr>
        <w:t>алонакаряково</w:t>
      </w:r>
      <w:proofErr w:type="spellEnd"/>
      <w:r w:rsidRPr="00E373A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373A8" w:rsidRPr="00E373A8" w:rsidRDefault="00E373A8" w:rsidP="00E373A8">
      <w:pPr>
        <w:spacing w:after="43" w:line="240" w:lineRule="auto"/>
        <w:ind w:left="95"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СДК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E373A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E373A8">
        <w:rPr>
          <w:rFonts w:ascii="Times New Roman" w:eastAsia="Times New Roman" w:hAnsi="Times New Roman" w:cs="Times New Roman"/>
          <w:sz w:val="24"/>
          <w:szCs w:val="24"/>
        </w:rPr>
        <w:t>алонакаряково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расположен в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д.Малонакаряково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по адресу: ул.Ленина, д.12 и выполняет функции организации досуга и обеспечению жителей сельского поселения услугами организаций культуры, вместимость 320 мест.</w:t>
      </w:r>
    </w:p>
    <w:p w:rsidR="00E373A8" w:rsidRPr="00E373A8" w:rsidRDefault="00E373A8" w:rsidP="00E373A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СК д</w:t>
      </w:r>
      <w:proofErr w:type="gramStart"/>
      <w:r w:rsidRPr="00E373A8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E373A8">
        <w:rPr>
          <w:rFonts w:ascii="Times New Roman" w:eastAsia="Times New Roman" w:hAnsi="Times New Roman" w:cs="Times New Roman"/>
          <w:sz w:val="24"/>
          <w:szCs w:val="24"/>
        </w:rPr>
        <w:t>тароарзаматово находится в д.Староарзаматово, занимает помещение в административном здании, вместимость — 100 мест.</w:t>
      </w:r>
    </w:p>
    <w:p w:rsidR="00E373A8" w:rsidRPr="00E373A8" w:rsidRDefault="00E373A8" w:rsidP="00E373A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СК д</w:t>
      </w:r>
      <w:proofErr w:type="gramStart"/>
      <w:r w:rsidRPr="00E373A8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E373A8">
        <w:rPr>
          <w:rFonts w:ascii="Times New Roman" w:eastAsia="Times New Roman" w:hAnsi="Times New Roman" w:cs="Times New Roman"/>
          <w:sz w:val="24"/>
          <w:szCs w:val="24"/>
        </w:rPr>
        <w:t>зерки находится в д.Озерки, занимает помещение в административном здании, вместимость — 70 мест</w:t>
      </w:r>
    </w:p>
    <w:p w:rsidR="00E373A8" w:rsidRPr="00E373A8" w:rsidRDefault="00E373A8" w:rsidP="00E373A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3A8" w:rsidRPr="00E373A8" w:rsidRDefault="00E373A8" w:rsidP="00E373A8">
      <w:pPr>
        <w:spacing w:after="18" w:line="248" w:lineRule="auto"/>
        <w:ind w:left="90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8"/>
          <w:szCs w:val="24"/>
        </w:rPr>
        <w:t xml:space="preserve">Основные задачи СДК </w:t>
      </w:r>
      <w:proofErr w:type="spellStart"/>
      <w:r w:rsidRPr="00E373A8">
        <w:rPr>
          <w:rFonts w:ascii="Times New Roman" w:eastAsia="Times New Roman" w:hAnsi="Times New Roman" w:cs="Times New Roman"/>
          <w:sz w:val="28"/>
          <w:szCs w:val="24"/>
        </w:rPr>
        <w:t>д</w:t>
      </w:r>
      <w:proofErr w:type="gramStart"/>
      <w:r w:rsidRPr="00E373A8">
        <w:rPr>
          <w:rFonts w:ascii="Times New Roman" w:eastAsia="Times New Roman" w:hAnsi="Times New Roman" w:cs="Times New Roman"/>
          <w:sz w:val="28"/>
          <w:szCs w:val="24"/>
        </w:rPr>
        <w:t>.М</w:t>
      </w:r>
      <w:proofErr w:type="gramEnd"/>
      <w:r w:rsidRPr="00E373A8">
        <w:rPr>
          <w:rFonts w:ascii="Times New Roman" w:eastAsia="Times New Roman" w:hAnsi="Times New Roman" w:cs="Times New Roman"/>
          <w:sz w:val="28"/>
          <w:szCs w:val="24"/>
        </w:rPr>
        <w:t>алонакаряково</w:t>
      </w:r>
      <w:proofErr w:type="spellEnd"/>
      <w:r w:rsidRPr="00E373A8">
        <w:rPr>
          <w:rFonts w:ascii="Times New Roman" w:eastAsia="Times New Roman" w:hAnsi="Times New Roman" w:cs="Times New Roman"/>
          <w:sz w:val="28"/>
          <w:szCs w:val="24"/>
        </w:rPr>
        <w:t xml:space="preserve">, СК д.Староарзаматово, СК д.Озерки: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47" name="Picture 22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4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3A8" w:rsidRPr="00E373A8" w:rsidRDefault="00E373A8" w:rsidP="00E373A8">
      <w:pPr>
        <w:numPr>
          <w:ilvl w:val="0"/>
          <w:numId w:val="18"/>
        </w:numPr>
        <w:spacing w:after="16" w:line="247" w:lineRule="auto"/>
        <w:ind w:right="3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Сохранение и развитие народной культуры.</w:t>
      </w:r>
    </w:p>
    <w:p w:rsidR="00E373A8" w:rsidRPr="00E373A8" w:rsidRDefault="00E373A8" w:rsidP="00E373A8">
      <w:pPr>
        <w:numPr>
          <w:ilvl w:val="0"/>
          <w:numId w:val="18"/>
        </w:numPr>
        <w:spacing w:after="56" w:line="247" w:lineRule="auto"/>
        <w:ind w:right="3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Организация и проведение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культурно-досуговых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для населения сельского поселения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сельсовет по следующим направлениям:</w:t>
      </w:r>
    </w:p>
    <w:p w:rsidR="00E373A8" w:rsidRPr="00E373A8" w:rsidRDefault="00E373A8" w:rsidP="00E373A8">
      <w:pPr>
        <w:numPr>
          <w:ilvl w:val="0"/>
          <w:numId w:val="19"/>
        </w:numPr>
        <w:spacing w:after="18" w:line="248" w:lineRule="auto"/>
        <w:ind w:right="3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воспитание;</w:t>
      </w:r>
    </w:p>
    <w:p w:rsidR="00E373A8" w:rsidRPr="00E373A8" w:rsidRDefault="00E373A8" w:rsidP="00E373A8">
      <w:pPr>
        <w:numPr>
          <w:ilvl w:val="0"/>
          <w:numId w:val="19"/>
        </w:numPr>
        <w:spacing w:after="18" w:line="248" w:lineRule="auto"/>
        <w:ind w:right="3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пропаганда здорового образа жизни (наркомания, СПИД и т.д.);</w:t>
      </w:r>
    </w:p>
    <w:p w:rsidR="00E373A8" w:rsidRPr="00E373A8" w:rsidRDefault="00E373A8" w:rsidP="00E373A8">
      <w:pPr>
        <w:numPr>
          <w:ilvl w:val="0"/>
          <w:numId w:val="19"/>
        </w:numPr>
        <w:spacing w:after="16" w:line="247" w:lineRule="auto"/>
        <w:ind w:right="3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профилактика безнадзорности и правонарушений;</w:t>
      </w:r>
    </w:p>
    <w:p w:rsidR="00E373A8" w:rsidRPr="00E373A8" w:rsidRDefault="00E373A8" w:rsidP="00E373A8">
      <w:pPr>
        <w:numPr>
          <w:ilvl w:val="0"/>
          <w:numId w:val="19"/>
        </w:numPr>
        <w:spacing w:after="18" w:line="248" w:lineRule="auto"/>
        <w:ind w:right="3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работа с семьей и с молодежью;</w:t>
      </w:r>
    </w:p>
    <w:p w:rsidR="00E373A8" w:rsidRPr="00E373A8" w:rsidRDefault="00E373A8" w:rsidP="00E373A8">
      <w:pPr>
        <w:numPr>
          <w:ilvl w:val="0"/>
          <w:numId w:val="19"/>
        </w:numPr>
        <w:spacing w:after="68" w:line="247" w:lineRule="auto"/>
        <w:ind w:right="3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работа с ветеранами, инвалидами, участниками локальных войн;</w:t>
      </w:r>
    </w:p>
    <w:p w:rsidR="00E373A8" w:rsidRPr="00E373A8" w:rsidRDefault="00E373A8" w:rsidP="00E373A8">
      <w:pPr>
        <w:numPr>
          <w:ilvl w:val="0"/>
          <w:numId w:val="19"/>
        </w:numPr>
        <w:spacing w:after="18" w:line="248" w:lineRule="auto"/>
        <w:ind w:right="3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концертная деятельность и выставочная деятельность;</w:t>
      </w:r>
    </w:p>
    <w:p w:rsidR="00E373A8" w:rsidRPr="00E373A8" w:rsidRDefault="00E373A8" w:rsidP="00E373A8">
      <w:pPr>
        <w:numPr>
          <w:ilvl w:val="0"/>
          <w:numId w:val="19"/>
        </w:numPr>
        <w:spacing w:after="18" w:line="248" w:lineRule="auto"/>
        <w:ind w:right="3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фольклорные традиции;</w:t>
      </w:r>
    </w:p>
    <w:p w:rsidR="00E373A8" w:rsidRPr="00E373A8" w:rsidRDefault="00E373A8" w:rsidP="00E373A8">
      <w:pPr>
        <w:numPr>
          <w:ilvl w:val="0"/>
          <w:numId w:val="19"/>
        </w:numPr>
        <w:spacing w:after="44" w:line="247" w:lineRule="auto"/>
        <w:ind w:right="3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мероприятия по поддержке и выявлению мастеров народных промыслов и ремесел;</w:t>
      </w:r>
    </w:p>
    <w:p w:rsidR="00E373A8" w:rsidRPr="00E373A8" w:rsidRDefault="00E373A8" w:rsidP="00E373A8">
      <w:pPr>
        <w:numPr>
          <w:ilvl w:val="0"/>
          <w:numId w:val="19"/>
        </w:numPr>
        <w:spacing w:after="16" w:line="247" w:lineRule="auto"/>
        <w:ind w:right="3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летняя оздоровительная кампания;</w:t>
      </w:r>
    </w:p>
    <w:p w:rsidR="00E373A8" w:rsidRPr="00E373A8" w:rsidRDefault="00E373A8" w:rsidP="00E373A8">
      <w:pPr>
        <w:numPr>
          <w:ilvl w:val="0"/>
          <w:numId w:val="19"/>
        </w:numPr>
        <w:spacing w:after="16" w:line="247" w:lineRule="auto"/>
        <w:ind w:right="3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развитие и гармонизация национальных отношений;</w:t>
      </w:r>
    </w:p>
    <w:p w:rsidR="00E373A8" w:rsidRPr="00E373A8" w:rsidRDefault="00E373A8" w:rsidP="00E373A8">
      <w:pPr>
        <w:numPr>
          <w:ilvl w:val="0"/>
          <w:numId w:val="19"/>
        </w:numPr>
        <w:spacing w:after="16" w:line="247" w:lineRule="auto"/>
        <w:ind w:right="3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юбилеи поселений, культработников.</w:t>
      </w:r>
    </w:p>
    <w:p w:rsidR="00E373A8" w:rsidRPr="00E373A8" w:rsidRDefault="00E373A8" w:rsidP="00E373A8">
      <w:pPr>
        <w:spacing w:after="0" w:line="240" w:lineRule="auto"/>
        <w:ind w:left="95" w:righ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З. Организация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фестивально-конкурсной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с участием детей, молодежи, семей, людей среднего возраста, коллективов предприятий и учреждений, расположенных на территории сельского поселения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Староарзматовский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сельсовет.</w:t>
      </w:r>
    </w:p>
    <w:p w:rsidR="00E373A8" w:rsidRPr="00E373A8" w:rsidRDefault="00E373A8" w:rsidP="00E373A8">
      <w:pPr>
        <w:tabs>
          <w:tab w:val="left" w:pos="0"/>
        </w:tabs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4. Выявление и поддержка творчески одаренных личностей.</w:t>
      </w:r>
      <w:r w:rsidRPr="00E37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E373A8" w:rsidRPr="00E373A8" w:rsidRDefault="00E373A8" w:rsidP="00E373A8">
      <w:pPr>
        <w:tabs>
          <w:tab w:val="left" w:pos="0"/>
        </w:tabs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настоящее время учреждения культуры сельского  поселения испытывает большую потребность практически во всех техниче</w:t>
      </w: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ских средствах: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свет</w:t>
      </w:r>
      <w:proofErr w:type="gramStart"/>
      <w:r w:rsidRPr="00E373A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звуко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373A8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3A8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аппаратуре, сценической технике,  требуется</w:t>
      </w: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ремонта пола</w:t>
      </w:r>
      <w:r w:rsidRPr="00E373A8">
        <w:rPr>
          <w:rFonts w:ascii="Times New Roman" w:eastAsia="Times New Roman" w:hAnsi="Times New Roman" w:cs="Times New Roman"/>
          <w:color w:val="000000"/>
          <w:sz w:val="24"/>
          <w:szCs w:val="24"/>
        </w:rPr>
        <w:t>,  реконструкция отопления, оснащение санузлов,  газификация.</w:t>
      </w: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73A8" w:rsidRPr="00E373A8" w:rsidRDefault="00E373A8" w:rsidP="00E373A8">
      <w:pPr>
        <w:spacing w:after="0" w:line="240" w:lineRule="auto"/>
        <w:ind w:left="902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3A8" w:rsidRPr="00E373A8" w:rsidRDefault="00E373A8" w:rsidP="00E373A8">
      <w:pPr>
        <w:spacing w:after="0" w:line="240" w:lineRule="auto"/>
        <w:ind w:right="33"/>
        <w:rPr>
          <w:rFonts w:ascii="Times New Roman" w:eastAsia="Times New Roman" w:hAnsi="Times New Roman" w:cs="Times New Roman"/>
          <w:sz w:val="24"/>
          <w:szCs w:val="24"/>
        </w:rPr>
      </w:pPr>
    </w:p>
    <w:p w:rsidR="00E373A8" w:rsidRPr="00E373A8" w:rsidRDefault="00E373A8" w:rsidP="00E373A8">
      <w:pPr>
        <w:spacing w:after="0" w:line="240" w:lineRule="auto"/>
        <w:ind w:right="33"/>
        <w:rPr>
          <w:rFonts w:ascii="Times New Roman" w:eastAsia="Times New Roman" w:hAnsi="Times New Roman" w:cs="Times New Roman"/>
          <w:sz w:val="24"/>
          <w:szCs w:val="24"/>
        </w:rPr>
      </w:pPr>
    </w:p>
    <w:p w:rsidR="00E373A8" w:rsidRPr="00E373A8" w:rsidRDefault="00E373A8" w:rsidP="00E373A8">
      <w:pPr>
        <w:tabs>
          <w:tab w:val="left" w:pos="0"/>
        </w:tabs>
        <w:spacing w:after="0" w:line="240" w:lineRule="auto"/>
        <w:ind w:right="33" w:hanging="902"/>
        <w:rPr>
          <w:rFonts w:ascii="Times New Roman" w:eastAsia="Times New Roman" w:hAnsi="Times New Roman" w:cs="Times New Roman"/>
          <w:sz w:val="28"/>
          <w:szCs w:val="28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373A8" w:rsidRPr="00E373A8" w:rsidRDefault="00E373A8" w:rsidP="00E373A8">
      <w:pPr>
        <w:spacing w:after="0" w:line="240" w:lineRule="auto"/>
        <w:ind w:left="902" w:right="33"/>
        <w:rPr>
          <w:rFonts w:ascii="Times New Roman" w:eastAsia="Times New Roman" w:hAnsi="Times New Roman" w:cs="Times New Roman"/>
          <w:sz w:val="24"/>
          <w:szCs w:val="24"/>
        </w:rPr>
      </w:pPr>
    </w:p>
    <w:p w:rsidR="00E373A8" w:rsidRPr="00E373A8" w:rsidRDefault="00E373A8" w:rsidP="00E373A8">
      <w:pPr>
        <w:spacing w:after="321" w:line="248" w:lineRule="auto"/>
        <w:ind w:left="902" w:hanging="10"/>
        <w:rPr>
          <w:rFonts w:ascii="Times New Roman" w:eastAsia="Times New Roman" w:hAnsi="Times New Roman" w:cs="Times New Roman"/>
          <w:sz w:val="28"/>
          <w:szCs w:val="24"/>
        </w:rPr>
      </w:pPr>
      <w:r w:rsidRPr="00E373A8">
        <w:rPr>
          <w:rFonts w:ascii="Times New Roman" w:eastAsia="Times New Roman" w:hAnsi="Times New Roman" w:cs="Times New Roman"/>
          <w:sz w:val="28"/>
          <w:szCs w:val="24"/>
        </w:rPr>
        <w:t>В сельском поселении функционирует две библиотеки (Таблица З).</w:t>
      </w:r>
    </w:p>
    <w:p w:rsidR="00E373A8" w:rsidRPr="00E373A8" w:rsidRDefault="00E373A8" w:rsidP="00E373A8">
      <w:pPr>
        <w:spacing w:after="0" w:line="259" w:lineRule="auto"/>
        <w:ind w:left="10" w:right="791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Таблица 3.</w:t>
      </w:r>
    </w:p>
    <w:p w:rsidR="00E373A8" w:rsidRPr="00E373A8" w:rsidRDefault="00E373A8" w:rsidP="00E373A8">
      <w:pPr>
        <w:spacing w:after="0" w:line="240" w:lineRule="auto"/>
        <w:ind w:left="994" w:right="33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Сведения о библиотеках сельского поселения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Староарзматовский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tbl>
      <w:tblPr>
        <w:tblW w:w="9217" w:type="dxa"/>
        <w:tblInd w:w="-26" w:type="dxa"/>
        <w:tblCellMar>
          <w:top w:w="43" w:type="dxa"/>
          <w:left w:w="208" w:type="dxa"/>
          <w:bottom w:w="7" w:type="dxa"/>
          <w:right w:w="211" w:type="dxa"/>
        </w:tblCellMar>
        <w:tblLook w:val="04A0"/>
      </w:tblPr>
      <w:tblGrid>
        <w:gridCol w:w="770"/>
        <w:gridCol w:w="2410"/>
        <w:gridCol w:w="3240"/>
        <w:gridCol w:w="2797"/>
      </w:tblGrid>
      <w:tr w:rsidR="00E373A8" w:rsidRPr="00E373A8" w:rsidTr="00421410">
        <w:trPr>
          <w:trHeight w:val="621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373A8" w:rsidRPr="00E373A8" w:rsidRDefault="00E373A8" w:rsidP="00E373A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714" w:hanging="56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4"/>
              </w:rPr>
              <w:t>Наименование</w:t>
            </w:r>
          </w:p>
          <w:p w:rsidR="00E373A8" w:rsidRPr="00E373A8" w:rsidRDefault="00E373A8" w:rsidP="00E373A8">
            <w:pPr>
              <w:spacing w:after="0" w:line="259" w:lineRule="auto"/>
              <w:ind w:left="714" w:hanging="5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4"/>
              </w:rPr>
              <w:t>Учреждения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373A8" w:rsidRPr="00E373A8" w:rsidRDefault="00E373A8" w:rsidP="00E373A8">
            <w:pPr>
              <w:spacing w:after="0" w:line="259" w:lineRule="auto"/>
              <w:ind w:left="559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книжного фонда, тыс.ед.</w:t>
            </w:r>
          </w:p>
        </w:tc>
      </w:tr>
      <w:tr w:rsidR="00E373A8" w:rsidRPr="00E373A8" w:rsidTr="00421410">
        <w:trPr>
          <w:trHeight w:val="627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3A8" w:rsidRPr="00E373A8" w:rsidRDefault="00E373A8" w:rsidP="00E373A8">
            <w:pPr>
              <w:spacing w:after="0" w:line="259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30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E373A8" w:rsidRPr="00E373A8" w:rsidRDefault="00E373A8" w:rsidP="00E373A8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алонакаряково</w:t>
            </w:r>
            <w:proofErr w:type="spellEnd"/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алонакаряково</w:t>
            </w:r>
            <w:proofErr w:type="spellEnd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Ленина, д.12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3A8" w:rsidRPr="00E373A8" w:rsidRDefault="00E373A8" w:rsidP="00E373A8">
            <w:pPr>
              <w:spacing w:after="0" w:line="259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E373A8" w:rsidRPr="00E373A8" w:rsidTr="00421410">
        <w:trPr>
          <w:trHeight w:val="627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3A8" w:rsidRPr="00E373A8" w:rsidRDefault="00E373A8" w:rsidP="00E373A8">
            <w:pPr>
              <w:spacing w:after="0" w:line="259" w:lineRule="auto"/>
              <w:ind w:right="5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30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д</w:t>
            </w:r>
            <w:proofErr w:type="gram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тароарзаматово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тароарзаматово, ул. </w:t>
            </w:r>
            <w:proofErr w:type="spell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Яныша</w:t>
            </w:r>
            <w:proofErr w:type="spellEnd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Ялкайна</w:t>
            </w:r>
            <w:proofErr w:type="spellEnd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, д.58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3A8" w:rsidRPr="00E373A8" w:rsidRDefault="00E373A8" w:rsidP="00E373A8">
            <w:pPr>
              <w:spacing w:after="0" w:line="259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</w:tbl>
    <w:p w:rsidR="00E373A8" w:rsidRPr="00E373A8" w:rsidRDefault="00E373A8" w:rsidP="00E373A8">
      <w:pPr>
        <w:spacing w:after="0" w:line="240" w:lineRule="auto"/>
        <w:ind w:left="95" w:right="130"/>
        <w:rPr>
          <w:rFonts w:ascii="Times New Roman" w:eastAsia="Times New Roman" w:hAnsi="Times New Roman" w:cs="Times New Roman"/>
          <w:sz w:val="24"/>
          <w:szCs w:val="24"/>
        </w:rPr>
      </w:pPr>
    </w:p>
    <w:p w:rsidR="00E373A8" w:rsidRPr="00E373A8" w:rsidRDefault="00E373A8" w:rsidP="00E373A8">
      <w:pPr>
        <w:spacing w:after="0" w:line="240" w:lineRule="auto"/>
        <w:ind w:left="95" w:right="130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Также в сельском поселении расположены магазины (Таблица 4) магазины розничной торговли, ИП, КФХ.</w:t>
      </w:r>
    </w:p>
    <w:p w:rsidR="00E373A8" w:rsidRPr="00E373A8" w:rsidRDefault="00E373A8" w:rsidP="00E373A8">
      <w:pPr>
        <w:spacing w:after="0" w:line="259" w:lineRule="auto"/>
        <w:ind w:left="10" w:right="791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Таблица 4.</w:t>
      </w:r>
    </w:p>
    <w:p w:rsidR="00E373A8" w:rsidRPr="00E373A8" w:rsidRDefault="00E373A8" w:rsidP="00E373A8">
      <w:pPr>
        <w:spacing w:after="0" w:line="259" w:lineRule="auto"/>
        <w:ind w:left="10" w:right="791" w:hanging="10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Объекты физкультуры и спорта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Староарзаматовского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W w:w="8857" w:type="dxa"/>
        <w:tblInd w:w="-59" w:type="dxa"/>
        <w:tblCellMar>
          <w:left w:w="92" w:type="dxa"/>
          <w:right w:w="27" w:type="dxa"/>
        </w:tblCellMar>
        <w:tblLook w:val="04A0"/>
      </w:tblPr>
      <w:tblGrid>
        <w:gridCol w:w="1031"/>
        <w:gridCol w:w="2757"/>
        <w:gridCol w:w="2812"/>
        <w:gridCol w:w="2257"/>
      </w:tblGrid>
      <w:tr w:rsidR="00E373A8" w:rsidRPr="00E373A8" w:rsidTr="00421410">
        <w:trPr>
          <w:trHeight w:val="621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3A8" w:rsidRPr="00E373A8" w:rsidRDefault="00E373A8" w:rsidP="00E373A8">
            <w:pPr>
              <w:spacing w:after="0" w:line="259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253"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4"/>
              </w:rPr>
              <w:t>Наименование спортсооружения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3A8" w:rsidRPr="00E373A8" w:rsidRDefault="00E373A8" w:rsidP="00E373A8">
            <w:pPr>
              <w:spacing w:after="0" w:line="259" w:lineRule="auto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4"/>
              </w:rPr>
              <w:t>Адрес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вместимость</w:t>
            </w:r>
          </w:p>
        </w:tc>
      </w:tr>
      <w:tr w:rsidR="00E373A8" w:rsidRPr="00E373A8" w:rsidTr="00421410">
        <w:trPr>
          <w:trHeight w:val="1239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39" w:right="12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спортивный зал и спортивная площадка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алонакаряково</w:t>
            </w:r>
            <w:proofErr w:type="spellEnd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, ул.Школьная, 2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189,0*</w:t>
            </w:r>
          </w:p>
        </w:tc>
      </w:tr>
    </w:tbl>
    <w:p w:rsidR="00E373A8" w:rsidRPr="00E373A8" w:rsidRDefault="00E373A8" w:rsidP="00E373A8">
      <w:pPr>
        <w:spacing w:after="300" w:line="248" w:lineRule="auto"/>
        <w:ind w:left="902" w:hanging="10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8"/>
          <w:szCs w:val="24"/>
        </w:rPr>
        <w:t xml:space="preserve">* </w:t>
      </w:r>
      <w:proofErr w:type="spellStart"/>
      <w:r w:rsidRPr="00E373A8">
        <w:rPr>
          <w:rFonts w:ascii="Times New Roman" w:eastAsia="Times New Roman" w:hAnsi="Times New Roman" w:cs="Times New Roman"/>
          <w:sz w:val="28"/>
          <w:szCs w:val="24"/>
        </w:rPr>
        <w:t>СанПин</w:t>
      </w:r>
      <w:proofErr w:type="spellEnd"/>
      <w:r w:rsidRPr="00E373A8">
        <w:rPr>
          <w:rFonts w:ascii="Times New Roman" w:eastAsia="Times New Roman" w:hAnsi="Times New Roman" w:cs="Times New Roman"/>
          <w:sz w:val="28"/>
          <w:szCs w:val="24"/>
        </w:rPr>
        <w:t xml:space="preserve"> 2.4.2.2821-10 «Спортивные залы»</w:t>
      </w:r>
    </w:p>
    <w:p w:rsidR="00E373A8" w:rsidRPr="00E373A8" w:rsidRDefault="00E373A8" w:rsidP="00E373A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2.4.22821-10 «Спортивные залы» рекомендуемые площади спортивных залов: 9,0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18,0 м, 12,0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24,0 м, 18,0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30,0 м. Высота спортивного зала при проектировании должна составлять не менее 6,0 м.</w:t>
      </w:r>
    </w:p>
    <w:p w:rsidR="00E373A8" w:rsidRPr="00E373A8" w:rsidRDefault="00E373A8" w:rsidP="00E373A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E373A8" w:rsidRPr="00E373A8" w:rsidRDefault="00E373A8" w:rsidP="00E373A8">
      <w:pPr>
        <w:spacing w:after="16" w:line="247" w:lineRule="auto"/>
        <w:ind w:left="95" w:right="33" w:firstLine="8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Здравоохранение                                                                                                                              </w:t>
      </w:r>
      <w:r w:rsidRPr="00E373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Медицинские услуги населению  сельского поселения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сельсовет оказывает учреждение фельдшерско-акушерский пункт. ФАП – является первичным (доврачебным) звеном здравоохранения в сельской местности. На территории сельсовета имеется 2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ФАПа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и 1 СВА, расположенных в д.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Малонакаряково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>, д. Староарзаматово(старое деревянное здание), д</w:t>
      </w:r>
      <w:proofErr w:type="gramStart"/>
      <w:r w:rsidRPr="00E373A8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зерки. </w:t>
      </w:r>
    </w:p>
    <w:p w:rsidR="00E373A8" w:rsidRPr="00E373A8" w:rsidRDefault="00E373A8" w:rsidP="00E373A8">
      <w:pPr>
        <w:spacing w:after="16" w:line="247" w:lineRule="auto"/>
        <w:ind w:left="95" w:right="33" w:firstLine="8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Требуется  Модульной ФАП в д</w:t>
      </w:r>
      <w:proofErr w:type="gramStart"/>
      <w:r w:rsidRPr="00E373A8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тароарзаматово.           </w:t>
      </w:r>
    </w:p>
    <w:p w:rsidR="00E373A8" w:rsidRPr="00E373A8" w:rsidRDefault="00E373A8" w:rsidP="00E373A8">
      <w:pPr>
        <w:spacing w:after="16" w:line="247" w:lineRule="auto"/>
        <w:ind w:left="95" w:right="33" w:firstLine="8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ab/>
        <w:t xml:space="preserve">Специфика потери здоровья сельскими жителями определяется, прежде всего, условиями жизни и труда. Сельские жители практически лишены элементарных коммунальных удобств, труд чаще носит физический характер.                                                                               </w:t>
      </w:r>
    </w:p>
    <w:p w:rsidR="00E373A8" w:rsidRPr="00E373A8" w:rsidRDefault="00E373A8" w:rsidP="00E373A8">
      <w:pPr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E373A8" w:rsidRPr="00E373A8" w:rsidRDefault="00E373A8" w:rsidP="00E373A8">
      <w:pPr>
        <w:spacing w:after="5" w:line="253" w:lineRule="auto"/>
        <w:ind w:left="57" w:right="47" w:firstLine="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Одной из проблем в сельском поселении является состояние кадрового</w:t>
      </w:r>
      <w:r w:rsidRPr="00E373A8">
        <w:rPr>
          <w:rFonts w:ascii="Times New Roman" w:eastAsia="Times New Roman" w:hAnsi="Times New Roman" w:cs="Times New Roman"/>
          <w:sz w:val="24"/>
          <w:szCs w:val="24"/>
        </w:rPr>
        <w:tab/>
        <w:t xml:space="preserve">обеспечения. </w:t>
      </w:r>
      <w:r w:rsidRPr="00E373A8">
        <w:rPr>
          <w:rFonts w:ascii="Times New Roman" w:eastAsia="Times New Roman" w:hAnsi="Times New Roman" w:cs="Times New Roman"/>
          <w:sz w:val="24"/>
          <w:szCs w:val="24"/>
        </w:rPr>
        <w:tab/>
        <w:t>Уровень</w:t>
      </w:r>
      <w:r w:rsidRPr="00E373A8">
        <w:rPr>
          <w:rFonts w:ascii="Times New Roman" w:eastAsia="Times New Roman" w:hAnsi="Times New Roman" w:cs="Times New Roman"/>
          <w:sz w:val="24"/>
          <w:szCs w:val="24"/>
        </w:rPr>
        <w:tab/>
        <w:t>регистрируемой</w:t>
      </w:r>
      <w:r w:rsidRPr="00E373A8">
        <w:rPr>
          <w:rFonts w:ascii="Times New Roman" w:eastAsia="Times New Roman" w:hAnsi="Times New Roman" w:cs="Times New Roman"/>
          <w:sz w:val="24"/>
          <w:szCs w:val="24"/>
        </w:rPr>
        <w:tab/>
        <w:t>безработицы составляет 33 %.</w:t>
      </w:r>
    </w:p>
    <w:p w:rsidR="00E373A8" w:rsidRPr="00E373A8" w:rsidRDefault="00E373A8" w:rsidP="00E373A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сельского поселения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сельсовет осуществляет деятельность отделение социальной защиты.</w:t>
      </w:r>
    </w:p>
    <w:p w:rsidR="00E373A8" w:rsidRPr="00E373A8" w:rsidRDefault="00E373A8" w:rsidP="00E373A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Транспортно-экономические связи сельского поселения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сельсовет осуществляются автомобильным транспортом.</w:t>
      </w:r>
    </w:p>
    <w:p w:rsidR="00E373A8" w:rsidRPr="00E373A8" w:rsidRDefault="00E373A8" w:rsidP="00E373A8">
      <w:pPr>
        <w:spacing w:after="463" w:line="240" w:lineRule="auto"/>
        <w:ind w:left="95" w:righ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культурно-бытового и социального обслуживания сельского поселения способствует достижению нормативных показателей обеспеченности учреждениями социально-гарантированного уровня обслуживания, включая детские дошкольные учреждения, общеобразовательные учреждения, объекты здравоохранения, спортивные сооружения, что способствует развитию человеческого потенциала.</w:t>
      </w:r>
    </w:p>
    <w:p w:rsidR="00E373A8" w:rsidRPr="00E373A8" w:rsidRDefault="00E373A8" w:rsidP="00E373A8">
      <w:pPr>
        <w:spacing w:after="397" w:line="248" w:lineRule="auto"/>
        <w:ind w:left="3514" w:hanging="1618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8"/>
          <w:szCs w:val="24"/>
        </w:rPr>
        <w:t>3.3. Прогнозируемый спрос на услуги социальной инфраструктуры</w:t>
      </w:r>
    </w:p>
    <w:p w:rsidR="00E373A8" w:rsidRPr="00E373A8" w:rsidRDefault="00E373A8" w:rsidP="00E373A8">
      <w:pPr>
        <w:spacing w:after="0" w:line="240" w:lineRule="auto"/>
        <w:ind w:left="95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Развитие социальной инфраструктуры напрямую зависит от социально-экономической ситуации сельского поселения и спроса на услуги социальной </w:t>
      </w:r>
      <w:r w:rsidRPr="00E373A8">
        <w:rPr>
          <w:rFonts w:ascii="Times New Roman" w:eastAsia="Times New Roman" w:hAnsi="Times New Roman" w:cs="Times New Roman"/>
          <w:sz w:val="24"/>
          <w:szCs w:val="24"/>
        </w:rPr>
        <w:lastRenderedPageBreak/>
        <w:t>инфраструктуры. В первую очередь спрос зависит от численности населения и динамики ее изменения.</w:t>
      </w:r>
    </w:p>
    <w:p w:rsidR="00E373A8" w:rsidRPr="00E373A8" w:rsidRDefault="00E373A8" w:rsidP="00E373A8">
      <w:pPr>
        <w:spacing w:after="5" w:line="253" w:lineRule="auto"/>
        <w:ind w:left="57" w:right="47" w:firstLine="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На динамику изменения численности населения влияют миграционные процессы, уровень рождаемости и смертности, наличие рабочих мест и уровень безработицы, наличие образовательных учреждений.</w:t>
      </w:r>
    </w:p>
    <w:p w:rsidR="00E373A8" w:rsidRPr="00E373A8" w:rsidRDefault="00E373A8" w:rsidP="00E373A8">
      <w:pPr>
        <w:spacing w:after="0" w:line="240" w:lineRule="auto"/>
        <w:ind w:left="95"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Одной из демографических проблем является увеличение доли населения пенсионного возраста. В настоящее время доля населения трудоспособного возраста составляет 52 % от общей численности населения. Ежегодно возрастная структура изменяется в сторону увеличения удельного веса населения пенсионного возраста. Однако в настоящее время в возрастной структуре преобладает население трудоспособного возраста.</w:t>
      </w:r>
    </w:p>
    <w:p w:rsidR="00E373A8" w:rsidRPr="00E373A8" w:rsidRDefault="00E373A8" w:rsidP="00E373A8">
      <w:pPr>
        <w:spacing w:after="627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В целях обеспечения населения объектами социальной инфраструктуры приняты нормы расчета, которые имеют рекомендательный характер. Обеспеченность граждан объектами социальной инфраструктуры и планируемый спрос до 2030 года определена в Таблице 5.</w:t>
      </w:r>
    </w:p>
    <w:p w:rsidR="00E373A8" w:rsidRPr="00E373A8" w:rsidRDefault="00E373A8" w:rsidP="00E373A8">
      <w:pPr>
        <w:spacing w:after="101" w:line="259" w:lineRule="auto"/>
        <w:ind w:left="10" w:right="73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Таблица 5</w:t>
      </w:r>
    </w:p>
    <w:p w:rsidR="00E373A8" w:rsidRPr="00E373A8" w:rsidRDefault="00E373A8" w:rsidP="00E373A8">
      <w:pPr>
        <w:spacing w:after="0" w:line="240" w:lineRule="auto"/>
        <w:ind w:right="33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Обеспеченность населения сельского поселения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сельсовет объектами социальной инфраструктуры</w:t>
      </w:r>
    </w:p>
    <w:p w:rsidR="00E373A8" w:rsidRPr="00E373A8" w:rsidRDefault="00E373A8" w:rsidP="00E373A8">
      <w:pPr>
        <w:spacing w:after="0" w:line="240" w:lineRule="auto"/>
        <w:ind w:right="33"/>
        <w:rPr>
          <w:rFonts w:ascii="Times New Roman" w:eastAsia="Times New Roman" w:hAnsi="Times New Roman" w:cs="Times New Roman"/>
          <w:sz w:val="24"/>
          <w:szCs w:val="24"/>
        </w:rPr>
      </w:pPr>
    </w:p>
    <w:p w:rsidR="00E373A8" w:rsidRPr="00E373A8" w:rsidRDefault="00E373A8" w:rsidP="00E373A8">
      <w:pPr>
        <w:spacing w:after="0" w:line="240" w:lineRule="auto"/>
        <w:ind w:left="95" w:right="3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88" w:type="dxa"/>
        <w:tblInd w:w="14" w:type="dxa"/>
        <w:tblCellMar>
          <w:top w:w="26" w:type="dxa"/>
          <w:left w:w="32" w:type="dxa"/>
          <w:right w:w="107" w:type="dxa"/>
        </w:tblCellMar>
        <w:tblLook w:val="04A0"/>
      </w:tblPr>
      <w:tblGrid>
        <w:gridCol w:w="675"/>
        <w:gridCol w:w="1263"/>
        <w:gridCol w:w="1517"/>
        <w:gridCol w:w="547"/>
        <w:gridCol w:w="1368"/>
        <w:gridCol w:w="1571"/>
        <w:gridCol w:w="1947"/>
      </w:tblGrid>
      <w:tr w:rsidR="00E373A8" w:rsidRPr="00E373A8" w:rsidTr="00421410">
        <w:trPr>
          <w:trHeight w:val="535"/>
        </w:trPr>
        <w:tc>
          <w:tcPr>
            <w:tcW w:w="51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на 1000 чел</w:t>
            </w:r>
          </w:p>
        </w:tc>
      </w:tr>
      <w:tr w:rsidR="00E373A8" w:rsidRPr="00E373A8" w:rsidTr="00421410">
        <w:trPr>
          <w:trHeight w:val="266"/>
        </w:trPr>
        <w:tc>
          <w:tcPr>
            <w:tcW w:w="51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1. Учреждения общественного питания: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3A8" w:rsidRPr="00E373A8" w:rsidTr="00421410">
        <w:trPr>
          <w:trHeight w:val="269"/>
        </w:trPr>
        <w:tc>
          <w:tcPr>
            <w:tcW w:w="51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организационных отдыхающих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73A8" w:rsidRPr="00E373A8" w:rsidTr="00421410">
        <w:trPr>
          <w:trHeight w:val="269"/>
        </w:trPr>
        <w:tc>
          <w:tcPr>
            <w:tcW w:w="51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самодеятельных отдыхающих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E373A8" w:rsidRPr="00E373A8" w:rsidTr="00421410">
        <w:trPr>
          <w:trHeight w:val="274"/>
        </w:trPr>
        <w:tc>
          <w:tcPr>
            <w:tcW w:w="3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персонала сезонных учреждений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3A8" w:rsidRPr="00E373A8" w:rsidTr="00421410">
        <w:trPr>
          <w:trHeight w:val="274"/>
        </w:trPr>
        <w:tc>
          <w:tcPr>
            <w:tcW w:w="51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 Предприятия   торговли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/т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3A8" w:rsidRPr="00E373A8" w:rsidTr="00421410">
        <w:trPr>
          <w:trHeight w:val="277"/>
        </w:trPr>
        <w:tc>
          <w:tcPr>
            <w:tcW w:w="51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продовольственных товаров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373A8" w:rsidRPr="00E373A8" w:rsidTr="00421410">
        <w:trPr>
          <w:trHeight w:val="531"/>
        </w:trPr>
        <w:tc>
          <w:tcPr>
            <w:tcW w:w="51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продовольственных товаров для сезонного персонала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373A8" w:rsidRPr="00E373A8" w:rsidTr="00421410">
        <w:trPr>
          <w:trHeight w:val="275"/>
        </w:trPr>
        <w:tc>
          <w:tcPr>
            <w:tcW w:w="51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промышленных товаров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373A8" w:rsidRPr="00E373A8" w:rsidTr="00421410">
        <w:trPr>
          <w:trHeight w:val="536"/>
        </w:trPr>
        <w:tc>
          <w:tcPr>
            <w:tcW w:w="51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 w:firstLine="4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промышленных товаров для сезонного персонала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373A8" w:rsidRPr="00E373A8" w:rsidTr="00421410">
        <w:trPr>
          <w:trHeight w:val="275"/>
        </w:trPr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3. Культурно- просветительные учреждения   </w:t>
            </w:r>
          </w:p>
        </w:tc>
        <w:tc>
          <w:tcPr>
            <w:tcW w:w="22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373A8" w:rsidRPr="00E373A8" w:rsidTr="00421410">
        <w:trPr>
          <w:trHeight w:val="271"/>
        </w:trPr>
        <w:tc>
          <w:tcPr>
            <w:tcW w:w="51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- библиотеки-читальни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омов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E373A8" w:rsidRPr="00E373A8" w:rsidTr="00421410">
        <w:trPr>
          <w:trHeight w:val="275"/>
        </w:trPr>
        <w:tc>
          <w:tcPr>
            <w:tcW w:w="51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- танцплощадки танцзалы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373A8" w:rsidRPr="00E373A8" w:rsidTr="00421410">
        <w:trPr>
          <w:trHeight w:val="529"/>
        </w:trPr>
        <w:tc>
          <w:tcPr>
            <w:tcW w:w="51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Физкультурно-спортивные сооружения и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3A8" w:rsidRPr="00E373A8" w:rsidTr="00421410">
        <w:trPr>
          <w:trHeight w:val="272"/>
        </w:trPr>
        <w:tc>
          <w:tcPr>
            <w:tcW w:w="51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спортзал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/пола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373A8" w:rsidRPr="00E373A8" w:rsidTr="00421410">
        <w:trPr>
          <w:trHeight w:val="274"/>
        </w:trPr>
        <w:tc>
          <w:tcPr>
            <w:tcW w:w="51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спортивная площадка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1 на село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373A8" w:rsidRPr="00E373A8" w:rsidTr="00421410">
        <w:trPr>
          <w:trHeight w:val="267"/>
        </w:trPr>
        <w:tc>
          <w:tcPr>
            <w:tcW w:w="51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5. Предприятия бытового обслуживания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</w:t>
            </w:r>
            <w:proofErr w:type="gram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3A8" w:rsidRPr="00E373A8" w:rsidTr="00421410">
        <w:trPr>
          <w:trHeight w:val="275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одежды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3A8" w:rsidRPr="00E373A8" w:rsidTr="00421410">
        <w:trPr>
          <w:trHeight w:val="267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E373A8" w:rsidRPr="00E373A8" w:rsidTr="00421410">
        <w:trPr>
          <w:trHeight w:val="274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фотоателье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3A8" w:rsidRPr="00E373A8" w:rsidTr="00421410">
        <w:trPr>
          <w:trHeight w:val="274"/>
        </w:trPr>
        <w:tc>
          <w:tcPr>
            <w:tcW w:w="51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- парикмахерская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E373A8" w:rsidRPr="00E373A8" w:rsidTr="00421410">
        <w:trPr>
          <w:trHeight w:val="802"/>
        </w:trPr>
        <w:tc>
          <w:tcPr>
            <w:tcW w:w="51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 - хозяйственные учреждения, управления, отделения связи, сбербанки, полиция, АТС, пожарное  депо</w:t>
            </w:r>
            <w:proofErr w:type="gramEnd"/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40" w:lineRule="auto"/>
              <w:ind w:left="9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на село</w:t>
            </w:r>
          </w:p>
        </w:tc>
      </w:tr>
    </w:tbl>
    <w:p w:rsidR="00E373A8" w:rsidRPr="00E373A8" w:rsidRDefault="00E373A8" w:rsidP="00E373A8">
      <w:pPr>
        <w:spacing w:after="0" w:line="240" w:lineRule="auto"/>
        <w:ind w:right="33"/>
        <w:rPr>
          <w:rFonts w:ascii="Times New Roman" w:eastAsia="Times New Roman" w:hAnsi="Times New Roman" w:cs="Times New Roman"/>
          <w:sz w:val="24"/>
          <w:szCs w:val="24"/>
        </w:rPr>
      </w:pPr>
    </w:p>
    <w:p w:rsidR="00E373A8" w:rsidRPr="00E373A8" w:rsidRDefault="00E373A8" w:rsidP="00E373A8">
      <w:pPr>
        <w:spacing w:after="0" w:line="240" w:lineRule="auto"/>
        <w:ind w:left="95" w:right="33" w:firstLine="816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Опорным населенным пунктом станет д.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Малонакаряково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.  Дополнительно к сети культурно-бытового обслуживания для обслуживания организационных и неорганизационных отдыхающих и обслуживающего персонала предлагается разместить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досугово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- бытовой блок:</w:t>
      </w:r>
    </w:p>
    <w:p w:rsidR="00E373A8" w:rsidRPr="00E373A8" w:rsidRDefault="00E373A8" w:rsidP="00E373A8">
      <w:pPr>
        <w:numPr>
          <w:ilvl w:val="0"/>
          <w:numId w:val="20"/>
        </w:numPr>
        <w:spacing w:after="18" w:line="248" w:lineRule="auto"/>
        <w:ind w:left="567" w:right="3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кафе 25 мест;</w:t>
      </w:r>
    </w:p>
    <w:p w:rsidR="00E373A8" w:rsidRPr="00E373A8" w:rsidRDefault="00E373A8" w:rsidP="00E373A8">
      <w:pPr>
        <w:numPr>
          <w:ilvl w:val="0"/>
          <w:numId w:val="20"/>
        </w:numPr>
        <w:spacing w:after="18" w:line="248" w:lineRule="auto"/>
        <w:ind w:left="567" w:right="3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магазин товаров  повседневного спроса 25 м2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E373A8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E373A8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spellEnd"/>
      <w:r w:rsidRPr="00E373A8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E373A8" w:rsidRPr="00E373A8" w:rsidRDefault="00E373A8" w:rsidP="00E373A8">
      <w:pPr>
        <w:numPr>
          <w:ilvl w:val="0"/>
          <w:numId w:val="20"/>
        </w:numPr>
        <w:spacing w:after="16" w:line="247" w:lineRule="auto"/>
        <w:ind w:left="567" w:right="3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комплексный приемный пункт бытового обслуживания на </w:t>
      </w:r>
      <w:proofErr w:type="gramStart"/>
      <w:r w:rsidRPr="00E373A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р.места; -интернет центр;</w:t>
      </w:r>
    </w:p>
    <w:p w:rsidR="00E373A8" w:rsidRPr="00E373A8" w:rsidRDefault="00E373A8" w:rsidP="00E373A8">
      <w:pPr>
        <w:spacing w:after="18" w:line="248" w:lineRule="auto"/>
        <w:ind w:left="886" w:right="33"/>
        <w:rPr>
          <w:rFonts w:ascii="Times New Roman" w:eastAsia="Times New Roman" w:hAnsi="Times New Roman" w:cs="Times New Roman"/>
          <w:sz w:val="24"/>
          <w:szCs w:val="24"/>
        </w:rPr>
      </w:pPr>
    </w:p>
    <w:p w:rsidR="00E373A8" w:rsidRPr="00E373A8" w:rsidRDefault="00E373A8" w:rsidP="00E373A8">
      <w:pPr>
        <w:spacing w:after="112" w:line="253" w:lineRule="auto"/>
        <w:ind w:left="57" w:right="47" w:firstLine="811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Планировка и застройка сельских поселений определен радиус обслуживания населения учреждениями социальной сферы (Таблица 6). Таблица 6</w:t>
      </w:r>
    </w:p>
    <w:p w:rsidR="00E373A8" w:rsidRPr="00E373A8" w:rsidRDefault="00E373A8" w:rsidP="00E373A8">
      <w:pPr>
        <w:spacing w:after="0" w:line="240" w:lineRule="auto"/>
        <w:ind w:right="134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Радиус обслуживания населения учреждениями и предприятиями, размещенными в жилой застройке, как правило, следует принимать не </w:t>
      </w:r>
      <w:proofErr w:type="gramStart"/>
      <w:r w:rsidRPr="00E373A8">
        <w:rPr>
          <w:rFonts w:ascii="Times New Roman" w:eastAsia="Times New Roman" w:hAnsi="Times New Roman" w:cs="Times New Roman"/>
          <w:sz w:val="24"/>
          <w:szCs w:val="24"/>
        </w:rPr>
        <w:t>более указанного</w:t>
      </w:r>
      <w:proofErr w:type="gram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в таблице</w:t>
      </w:r>
    </w:p>
    <w:tbl>
      <w:tblPr>
        <w:tblpPr w:leftFromText="180" w:rightFromText="180" w:vertAnchor="text" w:horzAnchor="margin" w:tblpY="322"/>
        <w:tblW w:w="9385" w:type="dxa"/>
        <w:tblCellMar>
          <w:top w:w="31" w:type="dxa"/>
          <w:left w:w="98" w:type="dxa"/>
          <w:right w:w="28" w:type="dxa"/>
        </w:tblCellMar>
        <w:tblLook w:val="04A0"/>
      </w:tblPr>
      <w:tblGrid>
        <w:gridCol w:w="1876"/>
        <w:gridCol w:w="1519"/>
        <w:gridCol w:w="887"/>
        <w:gridCol w:w="2471"/>
        <w:gridCol w:w="2632"/>
      </w:tblGrid>
      <w:tr w:rsidR="00E373A8" w:rsidRPr="00E373A8" w:rsidTr="00421410">
        <w:trPr>
          <w:trHeight w:val="619"/>
        </w:trPr>
        <w:tc>
          <w:tcPr>
            <w:tcW w:w="67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и предприятия обслуживания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238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Радиус обслуживания, </w:t>
            </w:r>
            <w:proofErr w:type="gram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E373A8" w:rsidRPr="00E373A8" w:rsidTr="00421410">
        <w:trPr>
          <w:trHeight w:val="398"/>
        </w:trPr>
        <w:tc>
          <w:tcPr>
            <w:tcW w:w="3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E373A8" w:rsidRPr="00E373A8" w:rsidRDefault="00E373A8" w:rsidP="00E373A8">
            <w:pPr>
              <w:spacing w:after="0" w:line="259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дошкольные</w:t>
            </w:r>
          </w:p>
        </w:tc>
        <w:tc>
          <w:tcPr>
            <w:tcW w:w="33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373A8" w:rsidRPr="00E373A8" w:rsidRDefault="00E373A8" w:rsidP="00E373A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4"/>
              </w:rPr>
              <w:t>500</w:t>
            </w:r>
          </w:p>
        </w:tc>
      </w:tr>
      <w:tr w:rsidR="00E373A8" w:rsidRPr="00E373A8" w:rsidTr="00421410">
        <w:trPr>
          <w:trHeight w:val="922"/>
        </w:trPr>
        <w:tc>
          <w:tcPr>
            <w:tcW w:w="67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4"/>
              </w:rPr>
              <w:t>750</w:t>
            </w:r>
          </w:p>
          <w:p w:rsidR="00E373A8" w:rsidRPr="00E373A8" w:rsidRDefault="00E373A8" w:rsidP="00E373A8">
            <w:pPr>
              <w:spacing w:after="0" w:line="259" w:lineRule="auto"/>
              <w:ind w:left="718" w:hanging="6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(500 для начальных классов</w:t>
            </w:r>
            <w:proofErr w:type="gramEnd"/>
          </w:p>
        </w:tc>
      </w:tr>
      <w:tr w:rsidR="00E373A8" w:rsidRPr="00E373A8" w:rsidTr="00421410">
        <w:trPr>
          <w:trHeight w:val="631"/>
        </w:trPr>
        <w:tc>
          <w:tcPr>
            <w:tcW w:w="67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63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для физкультурно-оздоровительных занятий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4"/>
              </w:rPr>
              <w:t>500</w:t>
            </w:r>
          </w:p>
        </w:tc>
      </w:tr>
      <w:tr w:rsidR="00E373A8" w:rsidRPr="00E373A8" w:rsidTr="00421410">
        <w:trPr>
          <w:trHeight w:val="315"/>
        </w:trPr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</w:p>
        </w:tc>
        <w:tc>
          <w:tcPr>
            <w:tcW w:w="24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r w:rsidRPr="00E373A8">
              <w:rPr>
                <w:rFonts w:ascii="Times New Roman" w:eastAsia="Times New Roman" w:hAnsi="Times New Roman" w:cs="Times New Roman"/>
                <w:szCs w:val="24"/>
              </w:rPr>
              <w:t>спортивные центры</w:t>
            </w:r>
          </w:p>
        </w:tc>
        <w:tc>
          <w:tcPr>
            <w:tcW w:w="24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жилых районов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373A8" w:rsidRPr="00E373A8" w:rsidTr="00421410">
        <w:trPr>
          <w:trHeight w:val="323"/>
        </w:trPr>
        <w:tc>
          <w:tcPr>
            <w:tcW w:w="67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tabs>
                <w:tab w:val="center" w:pos="3180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Раздаточные пункты молочной кухни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4"/>
              </w:rPr>
              <w:t>500</w:t>
            </w:r>
          </w:p>
        </w:tc>
      </w:tr>
      <w:tr w:rsidR="00E373A8" w:rsidRPr="00E373A8" w:rsidTr="00421410">
        <w:trPr>
          <w:trHeight w:val="312"/>
        </w:trPr>
        <w:tc>
          <w:tcPr>
            <w:tcW w:w="67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же, </w:t>
            </w:r>
            <w:proofErr w:type="spell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приодн</w:t>
            </w:r>
            <w:proofErr w:type="gram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двухэтажной застройке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4"/>
              </w:rPr>
              <w:t>800</w:t>
            </w:r>
          </w:p>
        </w:tc>
      </w:tr>
      <w:tr w:rsidR="00E373A8" w:rsidRPr="00E373A8" w:rsidTr="00421410">
        <w:trPr>
          <w:trHeight w:val="936"/>
        </w:trPr>
        <w:tc>
          <w:tcPr>
            <w:tcW w:w="67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48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3A8" w:rsidRPr="00E373A8" w:rsidTr="00421410">
        <w:trPr>
          <w:trHeight w:val="368"/>
        </w:trPr>
        <w:tc>
          <w:tcPr>
            <w:tcW w:w="67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48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одно-, </w:t>
            </w:r>
            <w:proofErr w:type="gram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двухэтажной</w:t>
            </w:r>
            <w:proofErr w:type="gramEnd"/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373A8" w:rsidRPr="00E373A8" w:rsidTr="00421410">
        <w:trPr>
          <w:trHeight w:val="317"/>
        </w:trPr>
        <w:tc>
          <w:tcPr>
            <w:tcW w:w="67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в сельских поселениях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373A8" w:rsidRPr="00E373A8" w:rsidTr="00421410">
        <w:trPr>
          <w:trHeight w:val="493"/>
        </w:trPr>
        <w:tc>
          <w:tcPr>
            <w:tcW w:w="67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 связи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4"/>
              </w:rPr>
              <w:t>500</w:t>
            </w:r>
          </w:p>
        </w:tc>
      </w:tr>
      <w:tr w:rsidR="00E373A8" w:rsidRPr="00E373A8" w:rsidTr="00421410">
        <w:trPr>
          <w:trHeight w:val="3818"/>
        </w:trPr>
        <w:tc>
          <w:tcPr>
            <w:tcW w:w="93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36" w:line="259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Cs w:val="24"/>
                <w:u w:val="single" w:color="000000"/>
              </w:rPr>
              <w:lastRenderedPageBreak/>
              <w:t>Примечание.</w:t>
            </w:r>
          </w:p>
          <w:p w:rsidR="00E373A8" w:rsidRPr="00E373A8" w:rsidRDefault="00E373A8" w:rsidP="00E373A8">
            <w:pPr>
              <w:spacing w:after="119" w:line="265" w:lineRule="auto"/>
              <w:ind w:left="24" w:right="143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Cs w:val="24"/>
              </w:rPr>
              <w:t>Указанный радиус обслуживания не распространяется на специализированные и оздоровительные детские дошкольные учреждения, а также на специальные детские ясли-сады общего типа и общеобразовательные школы (языковые, математические, спортивные и т.п.). Радиусы обслуживания общеобразовательных школ в сельской местности допускается принимать по региональным (территориальным) строительным нормам, а при их отсутствии по заданию на проектирование.</w:t>
            </w:r>
          </w:p>
          <w:p w:rsidR="00E373A8" w:rsidRPr="00E373A8" w:rsidRDefault="00E373A8" w:rsidP="00E373A8">
            <w:pPr>
              <w:spacing w:after="10" w:line="259" w:lineRule="auto"/>
              <w:ind w:left="10" w:right="148" w:firstLine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Cs w:val="24"/>
              </w:rPr>
              <w:t xml:space="preserve">Доступность поликлиник, амбулаторий, фельдшерско-акушерских пунктов и аптек в сельской местности принимается в пределах 30 мин (с использованием транспорта). Примечания: 1. Для климатических подрайонов ТА, ТБ, 1Г, </w:t>
            </w:r>
            <w:proofErr w:type="gramStart"/>
            <w:r w:rsidRPr="00E373A8">
              <w:rPr>
                <w:rFonts w:ascii="Times New Roman" w:eastAsia="Times New Roman" w:hAnsi="Times New Roman" w:cs="Times New Roman"/>
                <w:szCs w:val="24"/>
              </w:rPr>
              <w:t>Щ</w:t>
            </w:r>
            <w:proofErr w:type="gramEnd"/>
            <w:r w:rsidRPr="00E373A8">
              <w:rPr>
                <w:rFonts w:ascii="Times New Roman" w:eastAsia="Times New Roman" w:hAnsi="Times New Roman" w:cs="Times New Roman"/>
                <w:szCs w:val="24"/>
              </w:rPr>
              <w:t xml:space="preserve"> и ПА, а также в зоне пустынь и полупустынь, в условиях сложного рельефа указанные в таблице радиусы обслуживания следует уменьшать на 3094.</w:t>
            </w:r>
          </w:p>
          <w:p w:rsidR="00E373A8" w:rsidRPr="00E373A8" w:rsidRDefault="00E373A8" w:rsidP="00E373A8">
            <w:pPr>
              <w:spacing w:after="0" w:line="259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Cs w:val="24"/>
              </w:rPr>
              <w:t>2. Пути подходов учащихся к общеобразовательным школам с начальными классами не должны пересекать проезжую часть магистральных лиц в одном уровне.</w:t>
            </w:r>
          </w:p>
        </w:tc>
      </w:tr>
    </w:tbl>
    <w:p w:rsidR="00E373A8" w:rsidRPr="00E373A8" w:rsidRDefault="00E373A8" w:rsidP="00E373A8">
      <w:pPr>
        <w:spacing w:after="112" w:line="253" w:lineRule="auto"/>
        <w:ind w:left="57" w:right="47" w:firstLine="811"/>
        <w:rPr>
          <w:rFonts w:ascii="Times New Roman" w:eastAsia="Times New Roman" w:hAnsi="Times New Roman" w:cs="Times New Roman"/>
          <w:sz w:val="24"/>
          <w:szCs w:val="24"/>
        </w:rPr>
      </w:pPr>
    </w:p>
    <w:p w:rsidR="00E373A8" w:rsidRPr="00E373A8" w:rsidRDefault="00E373A8" w:rsidP="00E373A8">
      <w:pPr>
        <w:spacing w:after="5" w:line="253" w:lineRule="auto"/>
        <w:ind w:left="57" w:right="47" w:firstLine="811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Сложившаяся тенденция изменения численности населения поселения обусловлена взаимодействием следующих факторов: - сокращение рабочих мест; - низкий уровень жизни.</w:t>
      </w:r>
    </w:p>
    <w:p w:rsidR="00E373A8" w:rsidRPr="00E373A8" w:rsidRDefault="00E373A8" w:rsidP="00E373A8">
      <w:pPr>
        <w:spacing w:after="329" w:line="240" w:lineRule="auto"/>
        <w:ind w:left="95" w:right="33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Социально-экономическое развитие сельского поселения создаст условия для повышения качества жизни нынешнего и будущих поколений. Перед органами местного самоуправления стоит задача развития инфраструктуры, в том числе социальной, повышения эффективности и надежности функционирования объектов социальной и коммунальной инфраструктуры.</w:t>
      </w:r>
    </w:p>
    <w:p w:rsidR="00E373A8" w:rsidRPr="00E373A8" w:rsidRDefault="00E373A8" w:rsidP="00E373A8">
      <w:pPr>
        <w:spacing w:after="116" w:line="221" w:lineRule="auto"/>
        <w:ind w:left="782" w:firstLine="581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30"/>
          <w:szCs w:val="24"/>
        </w:rPr>
        <w:t>3.4. Оценка нормативно-правовой базы, необходимой для функционирования и развития социальной инфраструктуры</w:t>
      </w:r>
    </w:p>
    <w:p w:rsidR="00E373A8" w:rsidRPr="00E373A8" w:rsidRDefault="00E373A8" w:rsidP="00E373A8">
      <w:pPr>
        <w:spacing w:after="5" w:line="253" w:lineRule="auto"/>
        <w:ind w:left="57" w:right="47" w:firstLine="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</w:t>
      </w:r>
    </w:p>
    <w:p w:rsidR="00E373A8" w:rsidRPr="00E373A8" w:rsidRDefault="00E373A8" w:rsidP="00E373A8">
      <w:pPr>
        <w:spacing w:after="16" w:line="240" w:lineRule="auto"/>
        <w:ind w:left="19" w:right="33" w:firstLine="8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В Конституции содержится комплекс социальных норм и гарантий, определяющих в первую очередь базовые принципы формирования социальной инфраструктуры. </w:t>
      </w:r>
      <w:proofErr w:type="gramStart"/>
      <w:r w:rsidRPr="00E373A8">
        <w:rPr>
          <w:rFonts w:ascii="Times New Roman" w:eastAsia="Times New Roman" w:hAnsi="Times New Roman" w:cs="Times New Roman"/>
          <w:sz w:val="24"/>
          <w:szCs w:val="24"/>
        </w:rPr>
        <w:t>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</w:t>
      </w:r>
      <w:proofErr w:type="gram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Конституция Российской Федерации содержит положения, составляющие основу регулирования правоотношений социальной сферы. Так, в статье 41закреплено право каждого на охрану здоровья и медицинскую помощь, статья 43 закрепляет право каждого на образование важнейшие права, необходимые для полноценного развития современного общества.</w:t>
      </w:r>
    </w:p>
    <w:p w:rsidR="00E373A8" w:rsidRPr="00E373A8" w:rsidRDefault="00E373A8" w:rsidP="00E373A8">
      <w:pPr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E373A8">
        <w:rPr>
          <w:rFonts w:ascii="Times New Roman" w:eastAsia="Times New Roman" w:hAnsi="Times New Roman" w:cs="Times New Roman"/>
          <w:sz w:val="24"/>
          <w:szCs w:val="24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от 06.10.2003 № 131-</w:t>
      </w:r>
      <w:r w:rsidRPr="00E373A8">
        <w:rPr>
          <w:rFonts w:ascii="Times New Roman" w:eastAsia="Times New Roman" w:hAnsi="Times New Roman" w:cs="Times New Roman"/>
          <w:sz w:val="24"/>
          <w:szCs w:val="24"/>
        </w:rPr>
        <w:lastRenderedPageBreak/>
        <w:t>ФЗ «Об общих принципах организации местного самоуправления в Российской Федерации»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самоуправления.</w:t>
      </w:r>
      <w:proofErr w:type="gramEnd"/>
    </w:p>
    <w:p w:rsidR="00E373A8" w:rsidRPr="00E373A8" w:rsidRDefault="00E373A8" w:rsidP="00E373A8">
      <w:pPr>
        <w:spacing w:after="43" w:line="240" w:lineRule="auto"/>
        <w:ind w:left="10" w:right="115" w:firstLine="8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E373A8" w:rsidRPr="00E373A8" w:rsidRDefault="00E373A8" w:rsidP="00E373A8">
      <w:pPr>
        <w:spacing w:after="329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73A8">
        <w:rPr>
          <w:rFonts w:ascii="Times New Roman" w:eastAsia="Times New Roman" w:hAnsi="Times New Roman" w:cs="Times New Roman"/>
          <w:sz w:val="24"/>
          <w:szCs w:val="24"/>
        </w:rPr>
        <w:t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</w:r>
      <w:proofErr w:type="gram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 - 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</w:t>
      </w:r>
      <w:proofErr w:type="gramStart"/>
      <w:r w:rsidRPr="00E373A8">
        <w:rPr>
          <w:rFonts w:ascii="Times New Roman" w:eastAsia="Times New Roman" w:hAnsi="Times New Roman" w:cs="Times New Roman"/>
          <w:sz w:val="24"/>
          <w:szCs w:val="24"/>
        </w:rPr>
        <w:t>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  <w:proofErr w:type="gram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 - 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</w:t>
      </w:r>
      <w:r w:rsidRPr="00E373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учреждений культуры и искусства;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" cy="19050"/>
            <wp:effectExtent l="19050" t="0" r="9525" b="0"/>
            <wp:docPr id="48" name="Picture 40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обороне», обеспечение подготовки спортивных сборных команд субъекта Российской Федерации.</w:t>
      </w:r>
      <w:proofErr w:type="gramEnd"/>
    </w:p>
    <w:p w:rsidR="00E373A8" w:rsidRPr="00E373A8" w:rsidRDefault="00E373A8" w:rsidP="00E373A8">
      <w:pPr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       Значительное число вопросов по обеспечению населения объектами социальной инфраструктуры в соответствии с нормами Федерального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E373A8" w:rsidRPr="00E373A8" w:rsidRDefault="00E373A8" w:rsidP="00E373A8">
      <w:pPr>
        <w:spacing w:after="5" w:line="253" w:lineRule="auto"/>
        <w:ind w:left="76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E373A8" w:rsidRPr="00E373A8" w:rsidRDefault="00E373A8" w:rsidP="00E373A8">
      <w:pPr>
        <w:spacing w:after="5" w:line="253" w:lineRule="auto"/>
        <w:ind w:left="76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" cy="19050"/>
            <wp:effectExtent l="19050" t="0" r="9525" b="0"/>
            <wp:docPr id="49" name="Picture 40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3A8"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организация </w:t>
      </w:r>
      <w:r w:rsidRPr="00E373A8">
        <w:rPr>
          <w:rFonts w:ascii="Times New Roman" w:eastAsia="Times New Roman" w:hAnsi="Times New Roman" w:cs="Times New Roman"/>
          <w:sz w:val="24"/>
          <w:szCs w:val="24"/>
        </w:rPr>
        <w:tab/>
        <w:t>библиотечного</w:t>
      </w:r>
      <w:r w:rsidRPr="00E373A8">
        <w:rPr>
          <w:rFonts w:ascii="Times New Roman" w:eastAsia="Times New Roman" w:hAnsi="Times New Roman" w:cs="Times New Roman"/>
          <w:sz w:val="24"/>
          <w:szCs w:val="24"/>
        </w:rPr>
        <w:tab/>
        <w:t>обслуживания</w:t>
      </w:r>
      <w:r w:rsidRPr="00E373A8">
        <w:rPr>
          <w:rFonts w:ascii="Times New Roman" w:eastAsia="Times New Roman" w:hAnsi="Times New Roman" w:cs="Times New Roman"/>
          <w:sz w:val="24"/>
          <w:szCs w:val="24"/>
        </w:rPr>
        <w:tab/>
        <w:t>населения, комплектование и обеспечение сохранности библиотечных фондов библиотек поселения;</w:t>
      </w:r>
    </w:p>
    <w:p w:rsidR="00E373A8" w:rsidRPr="00E373A8" w:rsidRDefault="00E373A8" w:rsidP="00E373A8">
      <w:pPr>
        <w:spacing w:after="0" w:line="240" w:lineRule="auto"/>
        <w:ind w:left="76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организации досуга и обеспечения жителей поселения услугами организаций культуры; </w:t>
      </w:r>
    </w:p>
    <w:p w:rsidR="00E373A8" w:rsidRPr="00E373A8" w:rsidRDefault="00E373A8" w:rsidP="00E373A8">
      <w:pPr>
        <w:spacing w:after="16" w:line="240" w:lineRule="auto"/>
        <w:ind w:left="76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" cy="19050"/>
            <wp:effectExtent l="19050" t="0" r="9525" b="0"/>
            <wp:docPr id="50" name="Picture 40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физкультурн</w:t>
      </w:r>
      <w:proofErr w:type="gramStart"/>
      <w:r w:rsidRPr="00E373A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оздоровительных и спортивных мероприятий поселения.</w:t>
      </w:r>
    </w:p>
    <w:p w:rsidR="00E373A8" w:rsidRPr="00E373A8" w:rsidRDefault="00E373A8" w:rsidP="00E373A8">
      <w:pPr>
        <w:spacing w:after="16" w:line="240" w:lineRule="auto"/>
        <w:ind w:left="29" w:right="33" w:firstLine="8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73A8">
        <w:rPr>
          <w:rFonts w:ascii="Times New Roman" w:eastAsia="Times New Roman" w:hAnsi="Times New Roman" w:cs="Times New Roman"/>
          <w:sz w:val="24"/>
          <w:szCs w:val="24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  <w:proofErr w:type="gramEnd"/>
    </w:p>
    <w:p w:rsidR="00E373A8" w:rsidRPr="00E373A8" w:rsidRDefault="00E373A8" w:rsidP="00E373A8">
      <w:pPr>
        <w:spacing w:after="0" w:line="240" w:lineRule="auto"/>
        <w:ind w:left="19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 </w:t>
      </w:r>
      <w:proofErr w:type="gramStart"/>
      <w:r w:rsidRPr="00E373A8">
        <w:rPr>
          <w:rFonts w:ascii="Times New Roman" w:eastAsia="Times New Roman" w:hAnsi="Times New Roman" w:cs="Times New Roman"/>
          <w:sz w:val="24"/>
          <w:szCs w:val="24"/>
        </w:rPr>
        <w:t>Федеральный закон от 04.12.2007 № 329-ФЗ «О физической культуре и спорте в Российской Федерации», Федеральный закон от 21.11.2011 № 323-ФЗ «Об основах охраны здоровья граждан в Российской Федерации», Федеральный закон от 29.12.2012 № 273-ФЗ «Об образовании в Российской Федерации», Федеральный закон от 17.07.1999 № 178-ФЗ «О государственной социальной помощи», «Основы законодательства Российской Федерации о культуре» от 09.10.1992 № 3612-1.</w:t>
      </w:r>
      <w:proofErr w:type="gramEnd"/>
    </w:p>
    <w:p w:rsidR="00E373A8" w:rsidRPr="00E373A8" w:rsidRDefault="00E373A8" w:rsidP="00E373A8">
      <w:pPr>
        <w:spacing w:after="329" w:line="240" w:lineRule="auto"/>
        <w:ind w:left="95" w:right="33"/>
        <w:rPr>
          <w:rFonts w:ascii="Times New Roman" w:eastAsia="Times New Roman" w:hAnsi="Times New Roman" w:cs="Times New Roman"/>
          <w:sz w:val="24"/>
          <w:szCs w:val="24"/>
        </w:rPr>
        <w:sectPr w:rsidR="00E373A8" w:rsidRPr="00E373A8">
          <w:footerReference w:type="even" r:id="rId13"/>
          <w:footerReference w:type="default" r:id="rId14"/>
          <w:footerReference w:type="first" r:id="rId15"/>
          <w:pgSz w:w="11900" w:h="16840"/>
          <w:pgMar w:top="1359" w:right="1138" w:bottom="1573" w:left="1656" w:header="720" w:footer="1253" w:gutter="0"/>
          <w:cols w:space="720"/>
        </w:sectPr>
      </w:pPr>
    </w:p>
    <w:p w:rsidR="00E373A8" w:rsidRPr="00E373A8" w:rsidRDefault="00E373A8" w:rsidP="00E373A8">
      <w:pPr>
        <w:spacing w:after="52" w:line="240" w:lineRule="auto"/>
        <w:ind w:left="19" w:righ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E373A8" w:rsidRPr="00E373A8" w:rsidRDefault="00E373A8" w:rsidP="00E373A8">
      <w:pPr>
        <w:spacing w:after="0" w:line="240" w:lineRule="auto"/>
        <w:ind w:left="29" w:righ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E373A8" w:rsidRPr="00E373A8" w:rsidRDefault="00E373A8" w:rsidP="00E373A8">
      <w:pPr>
        <w:keepNext/>
        <w:spacing w:after="48" w:line="265" w:lineRule="auto"/>
        <w:ind w:left="749" w:right="178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/>
        </w:rPr>
      </w:pPr>
      <w:r w:rsidRPr="00E373A8">
        <w:rPr>
          <w:rFonts w:ascii="Times New Roman" w:eastAsia="Times New Roman" w:hAnsi="Times New Roman" w:cs="Times New Roman"/>
          <w:sz w:val="30"/>
          <w:szCs w:val="24"/>
          <w:lang/>
        </w:rPr>
        <w:t>IV</w:t>
      </w:r>
      <w:r w:rsidRPr="00E373A8">
        <w:rPr>
          <w:rFonts w:ascii="Times New Roman" w:eastAsia="Times New Roman" w:hAnsi="Times New Roman" w:cs="Times New Roman"/>
          <w:sz w:val="30"/>
          <w:szCs w:val="24"/>
          <w:lang/>
        </w:rPr>
        <w:t>. ПЕРЕЧЕНЬ МЕРОПРИЯТИЙ</w:t>
      </w:r>
    </w:p>
    <w:p w:rsidR="00E373A8" w:rsidRPr="00E373A8" w:rsidRDefault="00E373A8" w:rsidP="00E373A8">
      <w:pPr>
        <w:spacing w:after="0" w:line="240" w:lineRule="auto"/>
        <w:ind w:left="95" w:right="33" w:firstLine="6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73A8">
        <w:rPr>
          <w:rFonts w:ascii="Times New Roman" w:eastAsia="Times New Roman" w:hAnsi="Times New Roman" w:cs="Times New Roman"/>
          <w:sz w:val="24"/>
          <w:szCs w:val="24"/>
        </w:rPr>
        <w:t>Программа устанавливает перечень мероприятий (инвестиционных проектов) по проектированию, межеванию, строительству, реконструкции объектов социальной инфраструктуры поселения,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поселения, инвестиционными программами субъектов естественных монополий, договорами о развитии застроенных территорий, договорами</w:t>
      </w:r>
      <w:proofErr w:type="gram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 Также в перечень мероприятий включены работы по разработке технической документации на объекты и оформлению объектов в муниципальную собственность.</w:t>
      </w:r>
    </w:p>
    <w:p w:rsidR="00E373A8" w:rsidRPr="00E373A8" w:rsidRDefault="00E373A8" w:rsidP="00E373A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 строительству, реконструкции объектов социальной инфраструктуры в сельском поселении, включая сведения о видах, назначении и наименованиях планируемых для размещения объектов местного значения Сельского поселения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сельсовет утверждаются схемой территориального планирования и генеральным планом сельского поселения.</w:t>
      </w:r>
    </w:p>
    <w:p w:rsidR="00E373A8" w:rsidRPr="00E373A8" w:rsidRDefault="00E373A8" w:rsidP="00E373A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На схеме генерального плана сельского поселения в сфере социальной инфраструктуры подлежат отображению объекты капитального строительства в области культуры и искусства (сельские клубы, музеи, библиотеки), физической культуры и спорта (спортивные залы, плавательные бассейны, плоскостные сооружения).</w:t>
      </w:r>
    </w:p>
    <w:p w:rsidR="00E373A8" w:rsidRPr="00E373A8" w:rsidRDefault="00E373A8" w:rsidP="00E373A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перечень мероприятий по проектированию,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сельского поселения в </w:t>
      </w:r>
      <w:proofErr w:type="gramStart"/>
      <w:r w:rsidRPr="00E373A8">
        <w:rPr>
          <w:rFonts w:ascii="Times New Roman" w:eastAsia="Times New Roman" w:hAnsi="Times New Roman" w:cs="Times New Roman"/>
          <w:sz w:val="24"/>
          <w:szCs w:val="24"/>
        </w:rPr>
        <w:t>части</w:t>
      </w:r>
      <w:proofErr w:type="gram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планируемых к строительству, реконструкции объектов местного значения сельского поселения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сельсовет.</w:t>
      </w:r>
    </w:p>
    <w:p w:rsidR="00E373A8" w:rsidRPr="00E373A8" w:rsidRDefault="00E373A8" w:rsidP="00E373A8">
      <w:pPr>
        <w:spacing w:after="0" w:line="240" w:lineRule="auto"/>
        <w:ind w:left="95" w:right="33" w:firstLine="6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73A8">
        <w:rPr>
          <w:rFonts w:ascii="Times New Roman" w:eastAsia="Times New Roman" w:hAnsi="Times New Roman" w:cs="Times New Roman"/>
          <w:sz w:val="24"/>
          <w:szCs w:val="24"/>
        </w:rPr>
        <w:t>Согласно требованиям к программам комплексного развития социальной инфраструктуры поселений, утвержденных постановлением Правительства Российской Федерации от 1 октября 2015 года № 1050, определен состав, содержание программ комплексного развития социальной инфраструктуры поселений, а также закреплены области, в которых должен быть установлен перечень мероприятий по строительству, реконструкции объектов местного значения поселения (образование, здравоохранение, физическая культура и массовый спорт, культура).</w:t>
      </w:r>
      <w:proofErr w:type="gramEnd"/>
    </w:p>
    <w:p w:rsidR="00E373A8" w:rsidRPr="00E373A8" w:rsidRDefault="00E373A8" w:rsidP="00E373A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проектировании, строительстве и реконструкции объектов социальной инфраструктуры необходимо предусматривать беспрепятственный доступ к объектам и услугам всех категорий граждан, в том числе инвалидов и граждан других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маломобильных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групп населения.</w:t>
      </w:r>
    </w:p>
    <w:p w:rsidR="00E373A8" w:rsidRPr="00E373A8" w:rsidRDefault="00E373A8" w:rsidP="00E373A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Для инвалидов и граждан других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маломобильных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групп населения требования к проектированию, строительству и реконструкции объектов социальной инфраструктуры определяются рядом нормативных документов.</w:t>
      </w:r>
    </w:p>
    <w:p w:rsidR="00E373A8" w:rsidRPr="00E373A8" w:rsidRDefault="00E373A8" w:rsidP="00E373A8">
      <w:pPr>
        <w:spacing w:after="5" w:line="253" w:lineRule="auto"/>
        <w:ind w:left="57" w:right="47" w:firstLine="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Здания и сооружения объектов социальной инфраструктуры рекомендуется проектировать</w:t>
      </w:r>
      <w:r w:rsidRPr="00E373A8">
        <w:rPr>
          <w:rFonts w:ascii="Times New Roman" w:eastAsia="Times New Roman" w:hAnsi="Times New Roman" w:cs="Times New Roman"/>
          <w:sz w:val="24"/>
          <w:szCs w:val="24"/>
        </w:rPr>
        <w:tab/>
        <w:t>с учетом критериев доступности, безопасности, удобства и информативности:</w:t>
      </w:r>
    </w:p>
    <w:p w:rsidR="00E373A8" w:rsidRPr="00E373A8" w:rsidRDefault="00E373A8" w:rsidP="00E373A8">
      <w:pPr>
        <w:numPr>
          <w:ilvl w:val="0"/>
          <w:numId w:val="21"/>
        </w:numPr>
        <w:spacing w:after="5" w:line="253" w:lineRule="auto"/>
        <w:ind w:right="4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беспрепятственно достигнуть места обслуживания и воспользоваться предоставленным обслуживанием;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" cy="19050"/>
            <wp:effectExtent l="19050" t="0" r="9525" b="0"/>
            <wp:docPr id="51" name="Picture 44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4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беспрепятственного движения по коммуникационным путям, помещениям и пространствам;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" cy="19050"/>
            <wp:effectExtent l="19050" t="0" r="9525" b="0"/>
            <wp:docPr id="52" name="Picture 44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4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возможности своевременно воспользоваться местами отдыха, ожидания и сопутствующего обслуживания;</w:t>
      </w:r>
    </w:p>
    <w:p w:rsidR="00E373A8" w:rsidRPr="00E373A8" w:rsidRDefault="00E373A8" w:rsidP="00E373A8">
      <w:pPr>
        <w:numPr>
          <w:ilvl w:val="0"/>
          <w:numId w:val="21"/>
        </w:numPr>
        <w:spacing w:after="16" w:line="247" w:lineRule="auto"/>
        <w:ind w:right="4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возможность избежать травм, ранений, увечий, излишней усталости из-за свойств архитектурной среды зданий;</w:t>
      </w:r>
    </w:p>
    <w:p w:rsidR="00E373A8" w:rsidRPr="00E373A8" w:rsidRDefault="00E373A8" w:rsidP="00E373A8">
      <w:pPr>
        <w:numPr>
          <w:ilvl w:val="0"/>
          <w:numId w:val="21"/>
        </w:numPr>
        <w:spacing w:after="5" w:line="253" w:lineRule="auto"/>
        <w:ind w:right="4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возможность своевременного опознавания и реагирования на места и зоны риска; </w:t>
      </w:r>
    </w:p>
    <w:p w:rsidR="00E373A8" w:rsidRPr="00E373A8" w:rsidRDefault="00E373A8" w:rsidP="00E373A8">
      <w:pPr>
        <w:numPr>
          <w:ilvl w:val="0"/>
          <w:numId w:val="21"/>
        </w:numPr>
        <w:spacing w:after="5" w:line="253" w:lineRule="auto"/>
        <w:ind w:right="4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предупреждение потребителей о зонах, представляющих потенциальную опасность;</w:t>
      </w:r>
    </w:p>
    <w:p w:rsidR="00E373A8" w:rsidRPr="00E373A8" w:rsidRDefault="00E373A8" w:rsidP="00E373A8">
      <w:pPr>
        <w:numPr>
          <w:ilvl w:val="0"/>
          <w:numId w:val="21"/>
        </w:numPr>
        <w:spacing w:after="5" w:line="253" w:lineRule="auto"/>
        <w:ind w:right="4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своевременное распознавание ориентиров в архитектурной среде общественных зданий; </w:t>
      </w:r>
    </w:p>
    <w:p w:rsidR="00E373A8" w:rsidRPr="00E373A8" w:rsidRDefault="00E373A8" w:rsidP="00E373A8">
      <w:pPr>
        <w:numPr>
          <w:ilvl w:val="0"/>
          <w:numId w:val="21"/>
        </w:numPr>
        <w:spacing w:after="5" w:line="253" w:lineRule="auto"/>
        <w:ind w:right="4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точную идентификацию своего места нахождения и мест, являющихся целью посещения; </w:t>
      </w:r>
    </w:p>
    <w:p w:rsidR="00E373A8" w:rsidRPr="00E373A8" w:rsidRDefault="00E373A8" w:rsidP="00E373A8">
      <w:pPr>
        <w:numPr>
          <w:ilvl w:val="0"/>
          <w:numId w:val="21"/>
        </w:numPr>
        <w:spacing w:after="5" w:line="253" w:lineRule="auto"/>
        <w:ind w:right="4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использование средств информирования, соответствующих особенностям различных групп потребителей;</w:t>
      </w:r>
    </w:p>
    <w:p w:rsidR="00E373A8" w:rsidRPr="00E373A8" w:rsidRDefault="00E373A8" w:rsidP="00E373A8">
      <w:pPr>
        <w:numPr>
          <w:ilvl w:val="0"/>
          <w:numId w:val="21"/>
        </w:numPr>
        <w:spacing w:after="5" w:line="253" w:lineRule="auto"/>
        <w:ind w:right="4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возможность эффективной ориентации посетителя, как в светлое, так и в темное время суток;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" cy="19050"/>
            <wp:effectExtent l="19050" t="0" r="9525" b="0"/>
            <wp:docPr id="53" name="Picture 44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4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сокращение времени и усилий на получение необходимой информации;</w:t>
      </w:r>
    </w:p>
    <w:p w:rsidR="00E373A8" w:rsidRPr="00E373A8" w:rsidRDefault="00E373A8" w:rsidP="00E373A8">
      <w:pPr>
        <w:numPr>
          <w:ilvl w:val="0"/>
          <w:numId w:val="21"/>
        </w:numPr>
        <w:spacing w:after="16" w:line="247" w:lineRule="auto"/>
        <w:ind w:right="4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возможность иметь непрерывную информационную поддержку на всем пути следования по зданию.</w:t>
      </w:r>
    </w:p>
    <w:p w:rsidR="00E373A8" w:rsidRPr="00E373A8" w:rsidRDefault="00E373A8" w:rsidP="00E373A8">
      <w:pPr>
        <w:spacing w:after="5" w:line="253" w:lineRule="auto"/>
        <w:ind w:left="57" w:right="47" w:firstLine="811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Перечень мероприятий сформирован с учетом потребностей населения и прогноза социально-экономического развития Сельского поселения (Приложение).</w:t>
      </w:r>
    </w:p>
    <w:p w:rsidR="00E373A8" w:rsidRPr="00E373A8" w:rsidRDefault="00E373A8" w:rsidP="00E373A8">
      <w:pPr>
        <w:tabs>
          <w:tab w:val="center" w:pos="2011"/>
          <w:tab w:val="center" w:pos="5184"/>
        </w:tabs>
        <w:spacing w:after="18" w:line="24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8"/>
          <w:szCs w:val="24"/>
        </w:rPr>
        <w:t xml:space="preserve">V. </w:t>
      </w:r>
      <w:r w:rsidRPr="00E373A8">
        <w:rPr>
          <w:rFonts w:ascii="Times New Roman" w:eastAsia="Times New Roman" w:hAnsi="Times New Roman" w:cs="Times New Roman"/>
          <w:sz w:val="28"/>
          <w:szCs w:val="24"/>
        </w:rPr>
        <w:tab/>
        <w:t xml:space="preserve">ОЦЕНКА ОБЪЕМОВ И ИСТОЧНИКОВ </w:t>
      </w:r>
      <w:r w:rsidRPr="00E373A8">
        <w:rPr>
          <w:rFonts w:ascii="Times New Roman" w:eastAsia="Times New Roman" w:hAnsi="Times New Roman" w:cs="Times New Roman"/>
          <w:sz w:val="24"/>
          <w:szCs w:val="24"/>
        </w:rPr>
        <w:t>ФИНАНСИРОВАНИЯ</w:t>
      </w:r>
    </w:p>
    <w:p w:rsidR="00E373A8" w:rsidRPr="00E373A8" w:rsidRDefault="00E373A8" w:rsidP="00E373A8">
      <w:pPr>
        <w:spacing w:after="278" w:line="240" w:lineRule="auto"/>
        <w:ind w:left="95" w:right="33" w:firstLine="8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 включает укрупненную оценку необходимых инвестиций с разбивкой по видам объектов, источникам финансирования, включая средства бюджетов всех уровней и внебюджетные средства. Стоимость реализации запланированных мероприятий по проектированию, строительству, реконструкции объектов социальной инфраструктуры сельского поселения представлена в таблице 8.</w:t>
      </w:r>
    </w:p>
    <w:p w:rsidR="00E373A8" w:rsidRPr="00E373A8" w:rsidRDefault="00E373A8" w:rsidP="00E373A8">
      <w:pPr>
        <w:spacing w:after="278" w:line="240" w:lineRule="auto"/>
        <w:ind w:left="95" w:right="33" w:firstLine="8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3A8" w:rsidRPr="00E373A8" w:rsidRDefault="00E373A8" w:rsidP="00E373A8">
      <w:pPr>
        <w:spacing w:after="405" w:line="263" w:lineRule="auto"/>
        <w:ind w:left="10" w:right="739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8"/>
          <w:szCs w:val="24"/>
        </w:rPr>
        <w:t xml:space="preserve">Таблица 8. </w:t>
      </w:r>
      <w:r w:rsidRPr="00E373A8">
        <w:rPr>
          <w:rFonts w:ascii="Times New Roman" w:eastAsia="Times New Roman" w:hAnsi="Times New Roman" w:cs="Times New Roman"/>
          <w:sz w:val="24"/>
          <w:szCs w:val="24"/>
        </w:rPr>
        <w:t>Финансовый план реализации мероприятий Программы</w:t>
      </w:r>
    </w:p>
    <w:tbl>
      <w:tblPr>
        <w:tblW w:w="9164" w:type="dxa"/>
        <w:tblInd w:w="-45" w:type="dxa"/>
        <w:tblCellMar>
          <w:top w:w="35" w:type="dxa"/>
          <w:left w:w="98" w:type="dxa"/>
          <w:right w:w="110" w:type="dxa"/>
        </w:tblCellMar>
        <w:tblLook w:val="04A0"/>
      </w:tblPr>
      <w:tblGrid>
        <w:gridCol w:w="1923"/>
        <w:gridCol w:w="1294"/>
        <w:gridCol w:w="870"/>
        <w:gridCol w:w="770"/>
        <w:gridCol w:w="792"/>
        <w:gridCol w:w="792"/>
        <w:gridCol w:w="792"/>
        <w:gridCol w:w="752"/>
        <w:gridCol w:w="1179"/>
      </w:tblGrid>
      <w:tr w:rsidR="00E373A8" w:rsidRPr="00E373A8" w:rsidTr="00421410">
        <w:trPr>
          <w:trHeight w:val="530"/>
        </w:trPr>
        <w:tc>
          <w:tcPr>
            <w:tcW w:w="19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3A8" w:rsidRPr="00E373A8" w:rsidRDefault="00E373A8" w:rsidP="00E373A8">
            <w:pPr>
              <w:spacing w:after="0" w:line="259" w:lineRule="auto"/>
              <w:ind w:left="293" w:hanging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1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3A8" w:rsidRPr="00E373A8" w:rsidRDefault="00E373A8" w:rsidP="00E373A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</w:t>
            </w:r>
            <w:proofErr w:type="spellEnd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</w:t>
            </w:r>
            <w:proofErr w:type="spellEnd"/>
            <w:proofErr w:type="gramEnd"/>
          </w:p>
        </w:tc>
        <w:tc>
          <w:tcPr>
            <w:tcW w:w="47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2225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Программы, тыс. р.</w:t>
            </w:r>
          </w:p>
        </w:tc>
        <w:tc>
          <w:tcPr>
            <w:tcW w:w="11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3A8" w:rsidRPr="00E373A8" w:rsidTr="00421410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3A8" w:rsidRPr="00E373A8" w:rsidRDefault="00E373A8" w:rsidP="00E373A8">
            <w:pPr>
              <w:spacing w:after="0" w:line="259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3A8" w:rsidRPr="00E373A8" w:rsidRDefault="00E373A8" w:rsidP="00E373A8">
            <w:pPr>
              <w:spacing w:after="0" w:line="259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3A8" w:rsidRPr="00E373A8" w:rsidRDefault="00E373A8" w:rsidP="00E373A8">
            <w:pPr>
              <w:spacing w:after="0" w:line="259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3A8" w:rsidRPr="00E373A8" w:rsidRDefault="00E373A8" w:rsidP="00E373A8">
            <w:pPr>
              <w:spacing w:after="0" w:line="259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3A8" w:rsidRPr="00E373A8" w:rsidRDefault="00E373A8" w:rsidP="00E373A8">
            <w:pPr>
              <w:spacing w:after="0" w:line="259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3A8" w:rsidRPr="00E373A8" w:rsidRDefault="00E373A8" w:rsidP="00E373A8">
            <w:pPr>
              <w:spacing w:after="0" w:line="259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3A8" w:rsidRPr="00E373A8" w:rsidRDefault="00E373A8" w:rsidP="00E373A8">
            <w:pPr>
              <w:spacing w:after="0" w:line="259" w:lineRule="auto"/>
              <w:ind w:left="65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E373A8" w:rsidRPr="00E373A8" w:rsidTr="00421410">
        <w:trPr>
          <w:trHeight w:val="1330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Cs w:val="24"/>
              </w:rPr>
              <w:t>Обустройство детской площадки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28" w:lineRule="auto"/>
              <w:ind w:left="144" w:hanging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бюджет,</w:t>
            </w:r>
          </w:p>
          <w:p w:rsidR="00E373A8" w:rsidRPr="00E373A8" w:rsidRDefault="00E373A8" w:rsidP="00E373A8">
            <w:pPr>
              <w:spacing w:after="0" w:line="259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 </w:t>
            </w:r>
            <w:proofErr w:type="spell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анский</w:t>
            </w:r>
            <w:proofErr w:type="spellEnd"/>
            <w:proofErr w:type="gramEnd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3A8" w:rsidRPr="00E373A8" w:rsidRDefault="00E373A8" w:rsidP="00E373A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3A8" w:rsidRPr="00E373A8" w:rsidTr="00421410">
        <w:trPr>
          <w:trHeight w:val="1330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5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Cs w:val="24"/>
              </w:rPr>
              <w:t>Проведение текущего ремонта здания и помещений администрации, библиотеки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бюджет,</w:t>
            </w:r>
          </w:p>
          <w:p w:rsidR="00E373A8" w:rsidRPr="00E373A8" w:rsidRDefault="00E373A8" w:rsidP="00E373A8">
            <w:pPr>
              <w:spacing w:after="0" w:line="259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 </w:t>
            </w:r>
            <w:proofErr w:type="spell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анский</w:t>
            </w:r>
            <w:proofErr w:type="spellEnd"/>
            <w:proofErr w:type="gramEnd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Cs w:val="24"/>
              </w:rPr>
              <w:t>600,0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73A8" w:rsidRPr="00E373A8" w:rsidRDefault="00E373A8" w:rsidP="00E373A8">
      <w:pPr>
        <w:spacing w:after="97" w:line="263" w:lineRule="auto"/>
        <w:ind w:right="245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373A8" w:rsidRPr="00E373A8" w:rsidRDefault="00E373A8" w:rsidP="00E373A8">
      <w:pPr>
        <w:spacing w:after="97" w:line="263" w:lineRule="auto"/>
        <w:ind w:left="10" w:right="24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" cy="123825"/>
            <wp:effectExtent l="19050" t="0" r="9525" b="0"/>
            <wp:docPr id="54" name="Picture 104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9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3A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E373A8">
        <w:rPr>
          <w:rFonts w:ascii="Times New Roman" w:eastAsia="Times New Roman" w:hAnsi="Times New Roman" w:cs="Times New Roman"/>
          <w:sz w:val="28"/>
          <w:szCs w:val="24"/>
        </w:rPr>
        <w:t>ЦЕЛЕВЫЕ ИНДИКАТОРЫ ПРОГРАММЫ, ВКЛЮЧАЮЩИЕ</w:t>
      </w:r>
    </w:p>
    <w:p w:rsidR="00E373A8" w:rsidRPr="00E373A8" w:rsidRDefault="00E373A8" w:rsidP="00E373A8">
      <w:pPr>
        <w:spacing w:after="109" w:line="248" w:lineRule="auto"/>
        <w:ind w:left="1652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8"/>
          <w:szCs w:val="24"/>
        </w:rPr>
        <w:t>ТЕХНИКО-ЭКОНОМИЧЕСКИЕ, ФИНАНСОВЫЕ И</w:t>
      </w:r>
    </w:p>
    <w:p w:rsidR="00E373A8" w:rsidRPr="00E373A8" w:rsidRDefault="00E373A8" w:rsidP="00E373A8">
      <w:pPr>
        <w:keepNext/>
        <w:spacing w:after="384" w:line="372" w:lineRule="auto"/>
        <w:ind w:left="500" w:right="490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/>
        </w:rPr>
      </w:pPr>
      <w:r w:rsidRPr="00E373A8">
        <w:rPr>
          <w:rFonts w:ascii="Times New Roman" w:eastAsia="Times New Roman" w:hAnsi="Times New Roman" w:cs="Times New Roman"/>
          <w:sz w:val="28"/>
          <w:szCs w:val="24"/>
          <w:lang/>
        </w:rPr>
        <w:t>СОЦИАЛЬНО-ЭКОНОМИЧЕСКИЕ ПОКАЗАТЕЛИ РАЗВИТИЯ СОЦИАЛЬНОЙ ИНФРАСТРУКТУРЫ</w:t>
      </w:r>
    </w:p>
    <w:p w:rsidR="00E373A8" w:rsidRPr="00E373A8" w:rsidRDefault="00E373A8" w:rsidP="00E373A8">
      <w:pPr>
        <w:spacing w:after="0" w:line="240" w:lineRule="auto"/>
        <w:ind w:left="907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Целевые индикаторы реализации Программы:</w:t>
      </w:r>
    </w:p>
    <w:p w:rsidR="00E373A8" w:rsidRPr="00E373A8" w:rsidRDefault="00E373A8" w:rsidP="00E373A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-эффективность использования действующих помещений для культурно-массовых мероприятий;</w:t>
      </w:r>
    </w:p>
    <w:p w:rsidR="00E373A8" w:rsidRPr="00E373A8" w:rsidRDefault="00E373A8" w:rsidP="00E373A8">
      <w:pPr>
        <w:numPr>
          <w:ilvl w:val="0"/>
          <w:numId w:val="22"/>
        </w:numPr>
        <w:spacing w:after="18" w:line="24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вместимость библиотек;</w:t>
      </w:r>
    </w:p>
    <w:p w:rsidR="00E373A8" w:rsidRPr="00E373A8" w:rsidRDefault="00E373A8" w:rsidP="00E373A8">
      <w:pPr>
        <w:numPr>
          <w:ilvl w:val="0"/>
          <w:numId w:val="22"/>
        </w:numPr>
        <w:spacing w:after="18" w:line="24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количество спортивных площадок и сооружений;</w:t>
      </w:r>
    </w:p>
    <w:p w:rsidR="00E373A8" w:rsidRPr="00E373A8" w:rsidRDefault="00E373A8" w:rsidP="00E373A8">
      <w:pPr>
        <w:numPr>
          <w:ilvl w:val="0"/>
          <w:numId w:val="22"/>
        </w:numPr>
        <w:spacing w:after="18" w:line="24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площадь спортивных залов.</w:t>
      </w:r>
    </w:p>
    <w:p w:rsidR="00E373A8" w:rsidRPr="00E373A8" w:rsidRDefault="00E373A8" w:rsidP="00E373A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К концу реализации программных мероприятий предполагается достижение следующих результатов:</w:t>
      </w:r>
    </w:p>
    <w:p w:rsidR="00E373A8" w:rsidRPr="00E373A8" w:rsidRDefault="00E373A8" w:rsidP="00E373A8">
      <w:pPr>
        <w:numPr>
          <w:ilvl w:val="0"/>
          <w:numId w:val="22"/>
        </w:numPr>
        <w:spacing w:after="16" w:line="247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эффективное использование помещений для культурно-массовых мероприятий;</w:t>
      </w:r>
    </w:p>
    <w:p w:rsidR="00E373A8" w:rsidRPr="00E373A8" w:rsidRDefault="00E373A8" w:rsidP="00E373A8">
      <w:pPr>
        <w:numPr>
          <w:ilvl w:val="0"/>
          <w:numId w:val="22"/>
        </w:numPr>
        <w:spacing w:after="18" w:line="24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Количество книг в библиотеках 26,2 тыс.ед. хранения;</w:t>
      </w:r>
    </w:p>
    <w:p w:rsidR="00E373A8" w:rsidRPr="00E373A8" w:rsidRDefault="00E373A8" w:rsidP="00E373A8">
      <w:pPr>
        <w:numPr>
          <w:ilvl w:val="0"/>
          <w:numId w:val="22"/>
        </w:numPr>
        <w:spacing w:after="18" w:line="24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количество спортивных площадок и сооружений, 1 ед.</w:t>
      </w:r>
    </w:p>
    <w:p w:rsidR="00E373A8" w:rsidRPr="00E373A8" w:rsidRDefault="00E373A8" w:rsidP="00E373A8">
      <w:pPr>
        <w:spacing w:after="18" w:line="248" w:lineRule="auto"/>
        <w:ind w:left="1046"/>
        <w:rPr>
          <w:rFonts w:ascii="Times New Roman" w:eastAsia="Times New Roman" w:hAnsi="Times New Roman" w:cs="Times New Roman"/>
          <w:sz w:val="24"/>
          <w:szCs w:val="24"/>
        </w:rPr>
      </w:pPr>
    </w:p>
    <w:p w:rsidR="00E373A8" w:rsidRPr="00E373A8" w:rsidRDefault="00E373A8" w:rsidP="00E373A8">
      <w:pPr>
        <w:keepNext/>
        <w:tabs>
          <w:tab w:val="center" w:pos="1366"/>
          <w:tab w:val="center" w:pos="5184"/>
        </w:tabs>
        <w:spacing w:after="128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/>
        </w:rPr>
      </w:pPr>
      <w:r w:rsidRPr="00E373A8">
        <w:rPr>
          <w:rFonts w:ascii="Times New Roman" w:eastAsia="Times New Roman" w:hAnsi="Times New Roman" w:cs="Times New Roman"/>
          <w:sz w:val="28"/>
          <w:szCs w:val="24"/>
          <w:lang/>
        </w:rPr>
        <w:tab/>
      </w:r>
      <w:r w:rsidRPr="00E373A8">
        <w:rPr>
          <w:rFonts w:ascii="Times New Roman" w:eastAsia="Times New Roman" w:hAnsi="Times New Roman" w:cs="Times New Roman"/>
          <w:sz w:val="28"/>
          <w:szCs w:val="24"/>
          <w:lang/>
        </w:rPr>
        <w:t>VII</w:t>
      </w:r>
      <w:r w:rsidRPr="00E373A8">
        <w:rPr>
          <w:rFonts w:ascii="Times New Roman" w:eastAsia="Times New Roman" w:hAnsi="Times New Roman" w:cs="Times New Roman"/>
          <w:sz w:val="28"/>
          <w:szCs w:val="24"/>
          <w:lang/>
        </w:rPr>
        <w:t xml:space="preserve">. </w:t>
      </w:r>
      <w:r w:rsidRPr="00E373A8">
        <w:rPr>
          <w:rFonts w:ascii="Times New Roman" w:eastAsia="Times New Roman" w:hAnsi="Times New Roman" w:cs="Times New Roman"/>
          <w:sz w:val="28"/>
          <w:szCs w:val="24"/>
          <w:lang/>
        </w:rPr>
        <w:tab/>
        <w:t>ОЦЕНКА ЭФФЕКТИВНОСТИ МЕРОПРИЯТИЙ</w:t>
      </w:r>
    </w:p>
    <w:p w:rsidR="00E373A8" w:rsidRPr="00E373A8" w:rsidRDefault="00E373A8" w:rsidP="00E373A8">
      <w:pPr>
        <w:spacing w:after="5" w:line="253" w:lineRule="auto"/>
        <w:ind w:left="57" w:right="47" w:firstLine="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мероприятий по текущему ремонту объектов социальной инфраструктуры сельского поселения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сельсовет позволит достичь следующих результатов:</w:t>
      </w:r>
    </w:p>
    <w:p w:rsidR="00E373A8" w:rsidRPr="00E373A8" w:rsidRDefault="00E373A8" w:rsidP="00E373A8">
      <w:pPr>
        <w:numPr>
          <w:ilvl w:val="0"/>
          <w:numId w:val="23"/>
        </w:numPr>
        <w:spacing w:after="16" w:line="247" w:lineRule="auto"/>
        <w:ind w:right="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образования, культуры, искусства, физической культуры и спорта;</w:t>
      </w:r>
    </w:p>
    <w:p w:rsidR="00E373A8" w:rsidRPr="00E373A8" w:rsidRDefault="00E373A8" w:rsidP="00E373A8">
      <w:pPr>
        <w:numPr>
          <w:ilvl w:val="0"/>
          <w:numId w:val="23"/>
        </w:numPr>
        <w:spacing w:after="5" w:line="253" w:lineRule="auto"/>
        <w:ind w:right="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lastRenderedPageBreak/>
        <w:t>Улучшение качества жизни населения сельского поселения за счет увеличения уровня обеспеченности объектами социальной инфраструктуры;</w:t>
      </w:r>
    </w:p>
    <w:p w:rsidR="00E373A8" w:rsidRPr="00E373A8" w:rsidRDefault="00E373A8" w:rsidP="00E373A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З. Привлечение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E373A8" w:rsidRPr="00E373A8" w:rsidRDefault="00E373A8" w:rsidP="00E373A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4. Формирование благоприятного социального климата для обеспечения эффективной трудовой деятельности.</w:t>
      </w:r>
    </w:p>
    <w:p w:rsidR="00E373A8" w:rsidRPr="00E373A8" w:rsidRDefault="00E373A8" w:rsidP="00E373A8">
      <w:pPr>
        <w:spacing w:after="101" w:line="253" w:lineRule="auto"/>
        <w:ind w:left="57" w:right="47" w:firstLine="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Программа комплексного развития социальной инфраструктуры направлена на обеспечение развития социальной инфраструктуры и, как следствие, повысить уровень жизни населения, сократить миграционный отток, привлечение и сохранение квалифицированных трудовых ресурсов. Таблица 8.</w:t>
      </w:r>
    </w:p>
    <w:p w:rsidR="00E373A8" w:rsidRPr="00E373A8" w:rsidRDefault="00E373A8" w:rsidP="00E373A8">
      <w:pPr>
        <w:spacing w:after="0" w:line="240" w:lineRule="auto"/>
        <w:ind w:left="1560" w:right="33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Целевые показатели (индикаторы) реализации Программы</w:t>
      </w:r>
    </w:p>
    <w:tbl>
      <w:tblPr>
        <w:tblW w:w="9147" w:type="dxa"/>
        <w:tblInd w:w="-46" w:type="dxa"/>
        <w:tblCellMar>
          <w:top w:w="45" w:type="dxa"/>
          <w:left w:w="98" w:type="dxa"/>
          <w:right w:w="33" w:type="dxa"/>
        </w:tblCellMar>
        <w:tblLook w:val="04A0"/>
      </w:tblPr>
      <w:tblGrid>
        <w:gridCol w:w="2129"/>
        <w:gridCol w:w="1090"/>
        <w:gridCol w:w="1172"/>
        <w:gridCol w:w="1180"/>
        <w:gridCol w:w="1186"/>
        <w:gridCol w:w="1176"/>
        <w:gridCol w:w="1214"/>
      </w:tblGrid>
      <w:tr w:rsidR="00E373A8" w:rsidRPr="00E373A8" w:rsidTr="00421410">
        <w:trPr>
          <w:trHeight w:val="627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2019 г. 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4"/>
              </w:rPr>
              <w:t>2020 г.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4"/>
              </w:rPr>
              <w:t>2022 г.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4"/>
              </w:rPr>
              <w:t>2023 г.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4"/>
              </w:rPr>
              <w:t>2024-2030 гг.</w:t>
            </w:r>
          </w:p>
        </w:tc>
      </w:tr>
      <w:tr w:rsidR="00E373A8" w:rsidRPr="00E373A8" w:rsidTr="00421410">
        <w:trPr>
          <w:trHeight w:val="1243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5" w:right="15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книг в библиотеках, тыс.ед.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right="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righ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righ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righ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8"/>
              </w:rPr>
              <w:t>26,2</w:t>
            </w:r>
          </w:p>
        </w:tc>
      </w:tr>
      <w:tr w:rsidR="00E373A8" w:rsidRPr="00E373A8" w:rsidTr="00421410">
        <w:trPr>
          <w:trHeight w:val="1237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10" w:right="22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спортивных площадок и сооружений, </w:t>
            </w:r>
            <w:proofErr w:type="spellStart"/>
            <w:proofErr w:type="gram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30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30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E373A8" w:rsidRPr="00E373A8" w:rsidTr="00421410">
        <w:trPr>
          <w:trHeight w:val="933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left="1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спортивных залов, м</w:t>
            </w:r>
            <w:proofErr w:type="gramStart"/>
            <w:r w:rsidRPr="00E37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4"/>
              </w:rPr>
              <w:t>189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4"/>
              </w:rPr>
              <w:t>189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4"/>
              </w:rPr>
              <w:t>189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4"/>
              </w:rPr>
              <w:t>189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4"/>
              </w:rPr>
              <w:t>189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3A8" w:rsidRPr="00E373A8" w:rsidRDefault="00E373A8" w:rsidP="00E373A8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3A8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</w:tr>
    </w:tbl>
    <w:p w:rsidR="00E373A8" w:rsidRPr="00E373A8" w:rsidRDefault="00E373A8" w:rsidP="00E373A8">
      <w:pPr>
        <w:spacing w:after="0" w:line="265" w:lineRule="auto"/>
        <w:ind w:left="749" w:right="413" w:hanging="10"/>
        <w:jc w:val="center"/>
        <w:rPr>
          <w:rFonts w:ascii="Times New Roman" w:eastAsia="Times New Roman" w:hAnsi="Times New Roman" w:cs="Times New Roman"/>
          <w:sz w:val="30"/>
          <w:szCs w:val="24"/>
        </w:rPr>
      </w:pPr>
    </w:p>
    <w:p w:rsidR="00E373A8" w:rsidRPr="00E373A8" w:rsidRDefault="00E373A8" w:rsidP="00E373A8">
      <w:pPr>
        <w:spacing w:after="0" w:line="265" w:lineRule="auto"/>
        <w:ind w:left="749" w:right="413" w:hanging="10"/>
        <w:jc w:val="center"/>
        <w:rPr>
          <w:rFonts w:ascii="Times New Roman" w:eastAsia="Times New Roman" w:hAnsi="Times New Roman" w:cs="Times New Roman"/>
          <w:sz w:val="30"/>
          <w:szCs w:val="24"/>
        </w:rPr>
      </w:pPr>
    </w:p>
    <w:p w:rsidR="00E373A8" w:rsidRPr="00E373A8" w:rsidRDefault="00E373A8" w:rsidP="00E373A8">
      <w:pPr>
        <w:spacing w:after="0" w:line="265" w:lineRule="auto"/>
        <w:ind w:left="749" w:right="413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30"/>
          <w:szCs w:val="24"/>
        </w:rPr>
        <w:t>VIII. ПРЕДЛОЖЕНИЯ ПО СОВЕРШЕНСТВОВАНИЮ</w:t>
      </w:r>
    </w:p>
    <w:p w:rsidR="00E373A8" w:rsidRPr="00E373A8" w:rsidRDefault="00E373A8" w:rsidP="00E373A8">
      <w:pPr>
        <w:keepNext/>
        <w:spacing w:after="0" w:line="240" w:lineRule="auto"/>
        <w:ind w:left="500" w:right="490"/>
        <w:outlineLvl w:val="0"/>
        <w:rPr>
          <w:rFonts w:ascii="Times New Roman" w:eastAsia="Times New Roman" w:hAnsi="Times New Roman" w:cs="Times New Roman"/>
          <w:sz w:val="28"/>
          <w:szCs w:val="24"/>
          <w:lang/>
        </w:rPr>
      </w:pPr>
      <w:r w:rsidRPr="00E373A8">
        <w:rPr>
          <w:rFonts w:ascii="Times New Roman" w:eastAsia="Times New Roman" w:hAnsi="Times New Roman" w:cs="Times New Roman"/>
          <w:sz w:val="28"/>
          <w:szCs w:val="24"/>
          <w:lang/>
        </w:rPr>
        <w:t>НОРМАТИВНО-ПРАВОВОГО И ИНФОРМАЦИОННОГО ОБЕСПЕЧЕНИЯ</w:t>
      </w:r>
    </w:p>
    <w:p w:rsidR="00E373A8" w:rsidRPr="00E373A8" w:rsidRDefault="00E373A8" w:rsidP="00E373A8">
      <w:pPr>
        <w:spacing w:after="0" w:line="240" w:lineRule="auto"/>
        <w:ind w:left="95" w:right="33" w:firstLine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Для формирования предложений по совершенствованию нормативно-правового обеспечения деятельности в социальной сфере в целях достижения целевых показателей проведен анализ нормативной базы.</w:t>
      </w:r>
    </w:p>
    <w:p w:rsidR="00E373A8" w:rsidRPr="00E373A8" w:rsidRDefault="00E373A8" w:rsidP="00E373A8">
      <w:pPr>
        <w:spacing w:after="0" w:line="240" w:lineRule="auto"/>
        <w:ind w:left="95" w:righ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>Региональные и местные нормативы градостроительного проектирования устанавливают совокупность расчетных показателей минимально доступного уровня обеспеченности объектами регионального и местного значения. Расчетные показатели устанавливаются согласно особенностям и специфики территории, учитывая систему расселения, социально-возрастной состав, уровень экономического развития.</w:t>
      </w:r>
    </w:p>
    <w:p w:rsidR="00E373A8" w:rsidRPr="00E373A8" w:rsidRDefault="00E373A8" w:rsidP="00E373A8">
      <w:pPr>
        <w:spacing w:after="50" w:line="240" w:lineRule="auto"/>
        <w:ind w:left="95" w:right="33" w:firstLine="6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Развитие информационного обеспечения деятельности в сфере проектирования, строительства, реконструкции объектов социальной инфраструктуры связано, в первую очередь, с необходимостью оперативного обеспечения граждан и организаций достоверной, актуальной, юридически значимой информацией о современном и планируемом состоянии территории сельского поселения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сельсовет в электронном виде, реализацией возможности получить в электронном виде ключевые документы, необходимые для осуществления инвестиционной деятельности по реализации социальных проектов, от разработки</w:t>
      </w:r>
      <w:proofErr w:type="gram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градостроительной </w:t>
      </w:r>
      <w:r w:rsidRPr="00E373A8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документации и предоставления земельного участка до ввода объекта в эксплуатацию.</w:t>
      </w:r>
    </w:p>
    <w:p w:rsidR="00E373A8" w:rsidRPr="00E373A8" w:rsidRDefault="00E373A8" w:rsidP="00E373A8">
      <w:pPr>
        <w:spacing w:after="0" w:line="240" w:lineRule="auto"/>
        <w:ind w:left="95" w:right="33" w:firstLine="6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73A8">
        <w:rPr>
          <w:rFonts w:ascii="Times New Roman" w:eastAsia="Times New Roman" w:hAnsi="Times New Roman" w:cs="Times New Roman"/>
          <w:sz w:val="24"/>
          <w:szCs w:val="24"/>
        </w:rPr>
        <w:t>Кроме того, автоматизация процессов предоставления муниципальных слуг в сфере строительства позволит сократить сроки инвестиционного цикла в строительстве от предоставления земельного участка до ввода объекта в эксплуатацию, улучшить функционирования и взаимодействия органов местного самоуправления не только между собой, но и с органами исполнительной власти субъекта РФ при осуществлении градостроительной деятельности предоставлении муниципальных услуг.</w:t>
      </w:r>
      <w:proofErr w:type="gramEnd"/>
    </w:p>
    <w:p w:rsidR="00E373A8" w:rsidRPr="00E373A8" w:rsidRDefault="00E373A8" w:rsidP="00E373A8">
      <w:pPr>
        <w:spacing w:after="0" w:line="240" w:lineRule="auto"/>
        <w:ind w:left="95" w:right="33" w:firstLine="613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373A8" w:rsidRPr="00E373A8">
          <w:footerReference w:type="even" r:id="rId20"/>
          <w:footerReference w:type="default" r:id="rId21"/>
          <w:footerReference w:type="first" r:id="rId22"/>
          <w:pgSz w:w="11900" w:h="16840"/>
          <w:pgMar w:top="1306" w:right="1162" w:bottom="1679" w:left="1704" w:header="720" w:footer="720" w:gutter="0"/>
          <w:cols w:space="720"/>
          <w:titlePg/>
        </w:sectPr>
      </w:pPr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Разработка программы комплексного развития социальной инфраструктуры предполагает применения программного метода и утверждение перечня планируемых к строительству и требующих реконструкции и ремонта социальных объектов, расположенных на территории сельского поселения </w:t>
      </w:r>
      <w:proofErr w:type="spellStart"/>
      <w:r w:rsidRPr="00E373A8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E373A8">
        <w:rPr>
          <w:rFonts w:ascii="Times New Roman" w:eastAsia="Times New Roman" w:hAnsi="Times New Roman" w:cs="Times New Roman"/>
          <w:sz w:val="24"/>
          <w:szCs w:val="24"/>
        </w:rPr>
        <w:t xml:space="preserve"> сельсовет, а также в рамках Программы определен объем и порядок финансирования данных работ за счет привлеченных средств и дополнительных поступлений.</w:t>
      </w:r>
    </w:p>
    <w:p w:rsidR="00394537" w:rsidRDefault="00394537"/>
    <w:sectPr w:rsidR="0039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3A8" w:rsidRDefault="00E373A8">
    <w:pPr>
      <w:spacing w:line="259" w:lineRule="auto"/>
      <w:ind w:right="163"/>
      <w:jc w:val="right"/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noProof/>
        <w:sz w:val="28"/>
      </w:rPr>
      <w:t>2</w:t>
    </w:r>
    <w:r>
      <w:rPr>
        <w:sz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3A8" w:rsidRDefault="00E373A8">
    <w:pPr>
      <w:spacing w:after="160" w:line="259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3A8" w:rsidRDefault="00E373A8">
    <w:pPr>
      <w:spacing w:after="160" w:line="259" w:lineRule="auto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3A8" w:rsidRDefault="00E373A8">
    <w:pPr>
      <w:spacing w:line="259" w:lineRule="auto"/>
      <w:ind w:right="221"/>
      <w:jc w:val="right"/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noProof/>
        <w:sz w:val="28"/>
      </w:rPr>
      <w:t>6</w:t>
    </w:r>
    <w:r>
      <w:rPr>
        <w:sz w:val="28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3A8" w:rsidRDefault="00E373A8">
    <w:pPr>
      <w:spacing w:line="259" w:lineRule="auto"/>
      <w:ind w:right="221"/>
      <w:jc w:val="right"/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noProof/>
        <w:sz w:val="28"/>
      </w:rPr>
      <w:t>16</w:t>
    </w:r>
    <w:r>
      <w:rPr>
        <w:sz w:val="28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3A8" w:rsidRDefault="00E373A8">
    <w:pPr>
      <w:spacing w:line="259" w:lineRule="auto"/>
      <w:ind w:right="221"/>
      <w:jc w:val="right"/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3A8" w:rsidRDefault="00E373A8">
    <w:pPr>
      <w:spacing w:line="259" w:lineRule="auto"/>
      <w:ind w:right="197"/>
      <w:jc w:val="right"/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noProof/>
        <w:sz w:val="28"/>
      </w:rPr>
      <w:t>24</w:t>
    </w:r>
    <w:r>
      <w:rPr>
        <w:sz w:val="28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3A8" w:rsidRDefault="00E373A8">
    <w:pPr>
      <w:spacing w:line="259" w:lineRule="auto"/>
      <w:ind w:right="197"/>
      <w:jc w:val="right"/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noProof/>
        <w:sz w:val="28"/>
      </w:rPr>
      <w:t>24</w:t>
    </w:r>
    <w:r>
      <w:rPr>
        <w:sz w:val="28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3A8" w:rsidRDefault="00E373A8">
    <w:pPr>
      <w:spacing w:after="160" w:line="259" w:lineRule="auto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10AC9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9EA329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194CA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2E94"/>
    <w:multiLevelType w:val="hybridMultilevel"/>
    <w:tmpl w:val="0000C561"/>
    <w:lvl w:ilvl="0" w:tplc="0000105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3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8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4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5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B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E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E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4EE4"/>
    <w:multiLevelType w:val="hybridMultilevel"/>
    <w:tmpl w:val="000137D6"/>
    <w:lvl w:ilvl="0" w:tplc="000025D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F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B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6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2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9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5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5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4FB6"/>
    <w:multiLevelType w:val="hybridMultilevel"/>
    <w:tmpl w:val="0001673E"/>
    <w:lvl w:ilvl="0" w:tplc="00001C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5089"/>
    <w:multiLevelType w:val="hybridMultilevel"/>
    <w:tmpl w:val="00001007"/>
    <w:lvl w:ilvl="0" w:tplc="000013C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5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5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D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4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D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0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9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E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BB8F"/>
    <w:multiLevelType w:val="hybridMultilevel"/>
    <w:tmpl w:val="00016DBE"/>
    <w:lvl w:ilvl="0" w:tplc="000024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12767"/>
    <w:multiLevelType w:val="hybridMultilevel"/>
    <w:tmpl w:val="0001743D"/>
    <w:lvl w:ilvl="0" w:tplc="0000053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2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7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3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D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0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D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7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7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1283A"/>
    <w:multiLevelType w:val="hybridMultilevel"/>
    <w:tmpl w:val="00001D05"/>
    <w:lvl w:ilvl="0" w:tplc="0000233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3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A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C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4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6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1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1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C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9CB63E6"/>
    <w:multiLevelType w:val="hybridMultilevel"/>
    <w:tmpl w:val="926A516C"/>
    <w:lvl w:ilvl="0" w:tplc="0E1A398E">
      <w:start w:val="1"/>
      <w:numFmt w:val="bullet"/>
      <w:lvlText w:val="-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E3E6F76">
      <w:start w:val="1"/>
      <w:numFmt w:val="bullet"/>
      <w:lvlText w:val="o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88A9988">
      <w:start w:val="1"/>
      <w:numFmt w:val="bullet"/>
      <w:lvlText w:val="▪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A98A342">
      <w:start w:val="1"/>
      <w:numFmt w:val="bullet"/>
      <w:lvlText w:val="•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B88F94">
      <w:start w:val="1"/>
      <w:numFmt w:val="bullet"/>
      <w:lvlText w:val="o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7E62FC">
      <w:start w:val="1"/>
      <w:numFmt w:val="bullet"/>
      <w:lvlText w:val="▪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C96E5D0">
      <w:start w:val="1"/>
      <w:numFmt w:val="bullet"/>
      <w:lvlText w:val="•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E98FADE">
      <w:start w:val="1"/>
      <w:numFmt w:val="bullet"/>
      <w:lvlText w:val="o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1E4DAB0">
      <w:start w:val="1"/>
      <w:numFmt w:val="bullet"/>
      <w:lvlText w:val="▪"/>
      <w:lvlJc w:val="left"/>
      <w:pPr>
        <w:ind w:left="6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B541C51"/>
    <w:multiLevelType w:val="multilevel"/>
    <w:tmpl w:val="1DAA6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1B567A47"/>
    <w:multiLevelType w:val="hybridMultilevel"/>
    <w:tmpl w:val="AB7AEFF8"/>
    <w:lvl w:ilvl="0" w:tplc="AFFE0E3A">
      <w:start w:val="7"/>
      <w:numFmt w:val="upperRoman"/>
      <w:lvlText w:val="%1.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B0576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602C1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FEAEF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9AC6E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AEE5B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CC4C2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708CA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1CA9D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DB7310E"/>
    <w:multiLevelType w:val="hybridMultilevel"/>
    <w:tmpl w:val="4EFC8932"/>
    <w:lvl w:ilvl="0" w:tplc="BDF053D4">
      <w:start w:val="1"/>
      <w:numFmt w:val="bullet"/>
      <w:lvlText w:val="•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B7CA6EC">
      <w:start w:val="1"/>
      <w:numFmt w:val="bullet"/>
      <w:lvlText w:val="o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A4A49B4">
      <w:start w:val="1"/>
      <w:numFmt w:val="bullet"/>
      <w:lvlText w:val="▪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A645A70">
      <w:start w:val="1"/>
      <w:numFmt w:val="bullet"/>
      <w:lvlText w:val="•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64805BE">
      <w:start w:val="1"/>
      <w:numFmt w:val="bullet"/>
      <w:lvlText w:val="o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CAC9EAE">
      <w:start w:val="1"/>
      <w:numFmt w:val="bullet"/>
      <w:lvlText w:val="▪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5F69B26">
      <w:start w:val="1"/>
      <w:numFmt w:val="bullet"/>
      <w:lvlText w:val="•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304665A">
      <w:start w:val="1"/>
      <w:numFmt w:val="bullet"/>
      <w:lvlText w:val="o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34B7CA">
      <w:start w:val="1"/>
      <w:numFmt w:val="bullet"/>
      <w:lvlText w:val="▪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5544FE8"/>
    <w:multiLevelType w:val="hybridMultilevel"/>
    <w:tmpl w:val="9A3459DE"/>
    <w:lvl w:ilvl="0" w:tplc="35521AC6">
      <w:start w:val="1"/>
      <w:numFmt w:val="decimal"/>
      <w:lvlText w:val="%1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1A489E">
      <w:start w:val="1"/>
      <w:numFmt w:val="lowerLetter"/>
      <w:lvlText w:val="%2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382904">
      <w:start w:val="1"/>
      <w:numFmt w:val="lowerRoman"/>
      <w:lvlText w:val="%3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BEFCEC">
      <w:start w:val="1"/>
      <w:numFmt w:val="decimal"/>
      <w:lvlText w:val="%4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D68576">
      <w:start w:val="1"/>
      <w:numFmt w:val="lowerLetter"/>
      <w:lvlText w:val="%5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D84800">
      <w:start w:val="1"/>
      <w:numFmt w:val="lowerRoman"/>
      <w:lvlText w:val="%6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C84A8C">
      <w:start w:val="1"/>
      <w:numFmt w:val="decimal"/>
      <w:lvlText w:val="%7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62C9D4">
      <w:start w:val="1"/>
      <w:numFmt w:val="lowerLetter"/>
      <w:lvlText w:val="%8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F8E7CC">
      <w:start w:val="1"/>
      <w:numFmt w:val="lowerRoman"/>
      <w:lvlText w:val="%9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7047F95"/>
    <w:multiLevelType w:val="hybridMultilevel"/>
    <w:tmpl w:val="054A52EE"/>
    <w:lvl w:ilvl="0" w:tplc="170449E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8B43790"/>
    <w:multiLevelType w:val="hybridMultilevel"/>
    <w:tmpl w:val="B55065AA"/>
    <w:lvl w:ilvl="0" w:tplc="C6D8F08C">
      <w:start w:val="1"/>
      <w:numFmt w:val="bullet"/>
      <w:lvlText w:val="-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3B8D538">
      <w:start w:val="1"/>
      <w:numFmt w:val="bullet"/>
      <w:lvlText w:val="o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9E4C360">
      <w:start w:val="1"/>
      <w:numFmt w:val="bullet"/>
      <w:lvlText w:val="▪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CC89CFE">
      <w:start w:val="1"/>
      <w:numFmt w:val="bullet"/>
      <w:lvlText w:val="•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EF263B0">
      <w:start w:val="1"/>
      <w:numFmt w:val="bullet"/>
      <w:lvlText w:val="o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17C6A90">
      <w:start w:val="1"/>
      <w:numFmt w:val="bullet"/>
      <w:lvlText w:val="▪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1ECC6B2">
      <w:start w:val="1"/>
      <w:numFmt w:val="bullet"/>
      <w:lvlText w:val="•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44AF4B2">
      <w:start w:val="1"/>
      <w:numFmt w:val="bullet"/>
      <w:lvlText w:val="o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11CA69E">
      <w:start w:val="1"/>
      <w:numFmt w:val="bullet"/>
      <w:lvlText w:val="▪"/>
      <w:lvlJc w:val="left"/>
      <w:pPr>
        <w:ind w:left="6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0DA467B"/>
    <w:multiLevelType w:val="hybridMultilevel"/>
    <w:tmpl w:val="665C734E"/>
    <w:lvl w:ilvl="0" w:tplc="F0AC8948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A8E3398">
      <w:start w:val="1"/>
      <w:numFmt w:val="bullet"/>
      <w:lvlText w:val="o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798B08E">
      <w:start w:val="1"/>
      <w:numFmt w:val="bullet"/>
      <w:lvlText w:val="▪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5CBA90">
      <w:start w:val="1"/>
      <w:numFmt w:val="bullet"/>
      <w:lvlText w:val="•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EBE86B2">
      <w:start w:val="1"/>
      <w:numFmt w:val="bullet"/>
      <w:lvlText w:val="o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8EC004A">
      <w:start w:val="1"/>
      <w:numFmt w:val="bullet"/>
      <w:lvlText w:val="▪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2D6084C">
      <w:start w:val="1"/>
      <w:numFmt w:val="bullet"/>
      <w:lvlText w:val="•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8FE9FBC">
      <w:start w:val="1"/>
      <w:numFmt w:val="bullet"/>
      <w:lvlText w:val="o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388DFCC">
      <w:start w:val="1"/>
      <w:numFmt w:val="bullet"/>
      <w:lvlText w:val="▪"/>
      <w:lvlJc w:val="left"/>
      <w:pPr>
        <w:ind w:left="6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664690A"/>
    <w:multiLevelType w:val="multilevel"/>
    <w:tmpl w:val="E39201E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9">
    <w:nsid w:val="3C647D41"/>
    <w:multiLevelType w:val="hybridMultilevel"/>
    <w:tmpl w:val="F2404728"/>
    <w:lvl w:ilvl="0" w:tplc="51D25E04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E808CA">
      <w:start w:val="1"/>
      <w:numFmt w:val="lowerLetter"/>
      <w:lvlText w:val="%2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F8F334">
      <w:start w:val="1"/>
      <w:numFmt w:val="lowerRoman"/>
      <w:lvlText w:val="%3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021934">
      <w:start w:val="1"/>
      <w:numFmt w:val="decimal"/>
      <w:lvlText w:val="%4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6CE88C">
      <w:start w:val="1"/>
      <w:numFmt w:val="lowerLetter"/>
      <w:lvlText w:val="%5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4C499C">
      <w:start w:val="1"/>
      <w:numFmt w:val="lowerRoman"/>
      <w:lvlText w:val="%6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12FEF6">
      <w:start w:val="1"/>
      <w:numFmt w:val="decimal"/>
      <w:lvlText w:val="%7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780752">
      <w:start w:val="1"/>
      <w:numFmt w:val="lowerLetter"/>
      <w:lvlText w:val="%8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FA0F6E">
      <w:start w:val="1"/>
      <w:numFmt w:val="lowerRoman"/>
      <w:lvlText w:val="%9"/>
      <w:lvlJc w:val="left"/>
      <w:pPr>
        <w:ind w:left="7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FBB2BB5"/>
    <w:multiLevelType w:val="hybridMultilevel"/>
    <w:tmpl w:val="EAAEB312"/>
    <w:lvl w:ilvl="0" w:tplc="61C64396">
      <w:start w:val="1"/>
      <w:numFmt w:val="bullet"/>
      <w:lvlText w:val="-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590B07C">
      <w:start w:val="1"/>
      <w:numFmt w:val="bullet"/>
      <w:lvlText w:val="o"/>
      <w:lvlJc w:val="left"/>
      <w:pPr>
        <w:ind w:left="1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6585202">
      <w:start w:val="1"/>
      <w:numFmt w:val="bullet"/>
      <w:lvlText w:val="▪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79AE5D2">
      <w:start w:val="1"/>
      <w:numFmt w:val="bullet"/>
      <w:lvlText w:val="•"/>
      <w:lvlJc w:val="left"/>
      <w:pPr>
        <w:ind w:left="3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7D64B2C">
      <w:start w:val="1"/>
      <w:numFmt w:val="bullet"/>
      <w:lvlText w:val="o"/>
      <w:lvlJc w:val="left"/>
      <w:pPr>
        <w:ind w:left="4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AEC6740">
      <w:start w:val="1"/>
      <w:numFmt w:val="bullet"/>
      <w:lvlText w:val="▪"/>
      <w:lvlJc w:val="left"/>
      <w:pPr>
        <w:ind w:left="4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35A2CD6">
      <w:start w:val="1"/>
      <w:numFmt w:val="bullet"/>
      <w:lvlText w:val="•"/>
      <w:lvlJc w:val="left"/>
      <w:pPr>
        <w:ind w:left="5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6DCB28A">
      <w:start w:val="1"/>
      <w:numFmt w:val="bullet"/>
      <w:lvlText w:val="o"/>
      <w:lvlJc w:val="left"/>
      <w:pPr>
        <w:ind w:left="6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1004CA4">
      <w:start w:val="1"/>
      <w:numFmt w:val="bullet"/>
      <w:lvlText w:val="▪"/>
      <w:lvlJc w:val="left"/>
      <w:pPr>
        <w:ind w:left="7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DBE25D1"/>
    <w:multiLevelType w:val="hybridMultilevel"/>
    <w:tmpl w:val="16F2A6EE"/>
    <w:lvl w:ilvl="0" w:tplc="7C6EE520">
      <w:start w:val="1"/>
      <w:numFmt w:val="bullet"/>
      <w:lvlText w:val="-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E86C216">
      <w:start w:val="1"/>
      <w:numFmt w:val="bullet"/>
      <w:lvlText w:val="o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A7C50EA">
      <w:start w:val="1"/>
      <w:numFmt w:val="bullet"/>
      <w:lvlText w:val="▪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76A88A0">
      <w:start w:val="1"/>
      <w:numFmt w:val="bullet"/>
      <w:lvlText w:val="•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C4CAC88">
      <w:start w:val="1"/>
      <w:numFmt w:val="bullet"/>
      <w:lvlText w:val="o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AECA624">
      <w:start w:val="1"/>
      <w:numFmt w:val="bullet"/>
      <w:lvlText w:val="▪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2865024">
      <w:start w:val="1"/>
      <w:numFmt w:val="bullet"/>
      <w:lvlText w:val="•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490DF88">
      <w:start w:val="1"/>
      <w:numFmt w:val="bullet"/>
      <w:lvlText w:val="o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F8610C">
      <w:start w:val="1"/>
      <w:numFmt w:val="bullet"/>
      <w:lvlText w:val="▪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3E773FD"/>
    <w:multiLevelType w:val="hybridMultilevel"/>
    <w:tmpl w:val="0EF05A9E"/>
    <w:lvl w:ilvl="0" w:tplc="BDD2D4B8">
      <w:start w:val="1"/>
      <w:numFmt w:val="bullet"/>
      <w:lvlText w:val="-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130565E">
      <w:start w:val="1"/>
      <w:numFmt w:val="bullet"/>
      <w:lvlText w:val="o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25249CE">
      <w:start w:val="1"/>
      <w:numFmt w:val="bullet"/>
      <w:lvlText w:val="▪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7A881BE">
      <w:start w:val="1"/>
      <w:numFmt w:val="bullet"/>
      <w:lvlText w:val="•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8E4030">
      <w:start w:val="1"/>
      <w:numFmt w:val="bullet"/>
      <w:lvlText w:val="o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7481CE0">
      <w:start w:val="1"/>
      <w:numFmt w:val="bullet"/>
      <w:lvlText w:val="▪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17EA3CA">
      <w:start w:val="1"/>
      <w:numFmt w:val="bullet"/>
      <w:lvlText w:val="•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EE8CA3C">
      <w:start w:val="1"/>
      <w:numFmt w:val="bullet"/>
      <w:lvlText w:val="o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C2CDEBE">
      <w:start w:val="1"/>
      <w:numFmt w:val="bullet"/>
      <w:lvlText w:val="▪"/>
      <w:lvlJc w:val="left"/>
      <w:pPr>
        <w:ind w:left="6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  <w:num w:numId="12">
    <w:abstractNumId w:val="8"/>
  </w:num>
  <w:num w:numId="13">
    <w:abstractNumId w:val="11"/>
  </w:num>
  <w:num w:numId="14">
    <w:abstractNumId w:val="12"/>
  </w:num>
  <w:num w:numId="15">
    <w:abstractNumId w:val="20"/>
  </w:num>
  <w:num w:numId="16">
    <w:abstractNumId w:val="22"/>
  </w:num>
  <w:num w:numId="17">
    <w:abstractNumId w:val="21"/>
  </w:num>
  <w:num w:numId="18">
    <w:abstractNumId w:val="19"/>
  </w:num>
  <w:num w:numId="19">
    <w:abstractNumId w:val="13"/>
  </w:num>
  <w:num w:numId="20">
    <w:abstractNumId w:val="16"/>
  </w:num>
  <w:num w:numId="21">
    <w:abstractNumId w:val="17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3A8"/>
    <w:rsid w:val="00394537"/>
    <w:rsid w:val="00E3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373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/>
    </w:rPr>
  </w:style>
  <w:style w:type="paragraph" w:styleId="20">
    <w:name w:val="heading 2"/>
    <w:basedOn w:val="a0"/>
    <w:next w:val="a0"/>
    <w:link w:val="21"/>
    <w:qFormat/>
    <w:rsid w:val="00E373A8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E373A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373A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/>
    </w:rPr>
  </w:style>
  <w:style w:type="paragraph" w:styleId="5">
    <w:name w:val="heading 5"/>
    <w:basedOn w:val="a0"/>
    <w:next w:val="a0"/>
    <w:link w:val="50"/>
    <w:unhideWhenUsed/>
    <w:qFormat/>
    <w:rsid w:val="00E373A8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373A8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373A8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21">
    <w:name w:val="Заголовок 2 Знак"/>
    <w:basedOn w:val="a1"/>
    <w:link w:val="20"/>
    <w:rsid w:val="00E373A8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basedOn w:val="a1"/>
    <w:link w:val="30"/>
    <w:uiPriority w:val="9"/>
    <w:semiHidden/>
    <w:rsid w:val="00E373A8"/>
    <w:rPr>
      <w:rFonts w:ascii="Cambria" w:eastAsia="Times New Roman" w:hAnsi="Cambria" w:cs="Times New Roman"/>
      <w:b/>
      <w:bCs/>
      <w:color w:val="4F81BD"/>
      <w:sz w:val="24"/>
      <w:szCs w:val="24"/>
      <w:lang/>
    </w:rPr>
  </w:style>
  <w:style w:type="character" w:customStyle="1" w:styleId="40">
    <w:name w:val="Заголовок 4 Знак"/>
    <w:basedOn w:val="a1"/>
    <w:link w:val="4"/>
    <w:uiPriority w:val="9"/>
    <w:semiHidden/>
    <w:rsid w:val="00E373A8"/>
    <w:rPr>
      <w:rFonts w:ascii="Cambria" w:eastAsia="Times New Roman" w:hAnsi="Cambria" w:cs="Times New Roman"/>
      <w:b/>
      <w:bCs/>
      <w:i/>
      <w:iCs/>
      <w:color w:val="4F81BD"/>
      <w:sz w:val="24"/>
      <w:szCs w:val="24"/>
      <w:lang/>
    </w:rPr>
  </w:style>
  <w:style w:type="character" w:customStyle="1" w:styleId="50">
    <w:name w:val="Заголовок 5 Знак"/>
    <w:basedOn w:val="a1"/>
    <w:link w:val="5"/>
    <w:rsid w:val="00E373A8"/>
    <w:rPr>
      <w:rFonts w:ascii="Cambria" w:eastAsia="Times New Roman" w:hAnsi="Cambria" w:cs="Times New Roman"/>
      <w:color w:val="243F60"/>
      <w:sz w:val="24"/>
      <w:szCs w:val="24"/>
      <w:lang/>
    </w:rPr>
  </w:style>
  <w:style w:type="character" w:customStyle="1" w:styleId="60">
    <w:name w:val="Заголовок 6 Знак"/>
    <w:basedOn w:val="a1"/>
    <w:link w:val="6"/>
    <w:uiPriority w:val="9"/>
    <w:semiHidden/>
    <w:rsid w:val="00E373A8"/>
    <w:rPr>
      <w:rFonts w:ascii="Cambria" w:eastAsia="Times New Roman" w:hAnsi="Cambria" w:cs="Times New Roman"/>
      <w:i/>
      <w:iCs/>
      <w:color w:val="243F60"/>
      <w:sz w:val="24"/>
      <w:szCs w:val="24"/>
      <w:lang/>
    </w:rPr>
  </w:style>
  <w:style w:type="numbering" w:customStyle="1" w:styleId="11">
    <w:name w:val="Нет списка1"/>
    <w:next w:val="a3"/>
    <w:uiPriority w:val="99"/>
    <w:semiHidden/>
    <w:rsid w:val="00E373A8"/>
  </w:style>
  <w:style w:type="character" w:styleId="a4">
    <w:name w:val="Hyperlink"/>
    <w:rsid w:val="00E373A8"/>
    <w:rPr>
      <w:color w:val="0000FF"/>
      <w:u w:val="single"/>
    </w:rPr>
  </w:style>
  <w:style w:type="paragraph" w:styleId="a5">
    <w:name w:val="Body Text Indent"/>
    <w:basedOn w:val="a0"/>
    <w:link w:val="a6"/>
    <w:rsid w:val="00E373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Основной текст с отступом Знак"/>
    <w:basedOn w:val="a1"/>
    <w:link w:val="a5"/>
    <w:rsid w:val="00E373A8"/>
    <w:rPr>
      <w:rFonts w:ascii="Times New Roman" w:eastAsia="Times New Roman" w:hAnsi="Times New Roman" w:cs="Times New Roman"/>
      <w:sz w:val="24"/>
      <w:szCs w:val="24"/>
      <w:lang/>
    </w:rPr>
  </w:style>
  <w:style w:type="paragraph" w:styleId="32">
    <w:name w:val="Body Text Indent 3"/>
    <w:basedOn w:val="a0"/>
    <w:link w:val="33"/>
    <w:rsid w:val="00E373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3">
    <w:name w:val="Основной текст с отступом 3 Знак"/>
    <w:basedOn w:val="a1"/>
    <w:link w:val="32"/>
    <w:rsid w:val="00E373A8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CharChar">
    <w:name w:val="Char Char"/>
    <w:basedOn w:val="a0"/>
    <w:rsid w:val="00E3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E373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373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373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4-15">
    <w:name w:val="Текст 14-1.5"/>
    <w:basedOn w:val="a0"/>
    <w:rsid w:val="00E373A8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37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rsid w:val="00E373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7">
    <w:name w:val="Style7"/>
    <w:basedOn w:val="a0"/>
    <w:rsid w:val="00E373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E373A8"/>
  </w:style>
  <w:style w:type="numbering" w:customStyle="1" w:styleId="110">
    <w:name w:val="Нет списка11"/>
    <w:next w:val="a3"/>
    <w:uiPriority w:val="99"/>
    <w:semiHidden/>
    <w:unhideWhenUsed/>
    <w:rsid w:val="00E373A8"/>
  </w:style>
  <w:style w:type="numbering" w:customStyle="1" w:styleId="111">
    <w:name w:val="Нет списка111"/>
    <w:next w:val="a3"/>
    <w:uiPriority w:val="99"/>
    <w:semiHidden/>
    <w:unhideWhenUsed/>
    <w:rsid w:val="00E373A8"/>
  </w:style>
  <w:style w:type="paragraph" w:customStyle="1" w:styleId="Default">
    <w:name w:val="Default"/>
    <w:rsid w:val="00E373A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2">
    <w:name w:val="List Bullet 2"/>
    <w:basedOn w:val="a0"/>
    <w:rsid w:val="00E373A8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unhideWhenUsed/>
    <w:rsid w:val="00E373A8"/>
    <w:pPr>
      <w:numPr>
        <w:numId w:val="2"/>
      </w:numPr>
      <w:spacing w:after="0" w:line="240" w:lineRule="auto"/>
      <w:contextualSpacing/>
    </w:pPr>
    <w:rPr>
      <w:rFonts w:ascii="Arial" w:eastAsia="Calibri" w:hAnsi="Arial" w:cs="Arial"/>
      <w:sz w:val="24"/>
      <w:szCs w:val="24"/>
      <w:lang w:eastAsia="en-US"/>
    </w:rPr>
  </w:style>
  <w:style w:type="paragraph" w:styleId="a7">
    <w:name w:val="Body Text"/>
    <w:basedOn w:val="a0"/>
    <w:link w:val="a8"/>
    <w:rsid w:val="00E373A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1"/>
    <w:link w:val="a7"/>
    <w:rsid w:val="00E373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E373A8"/>
    <w:rPr>
      <w:rFonts w:ascii="Arial" w:hAnsi="Arial" w:cs="Tahoma"/>
    </w:rPr>
  </w:style>
  <w:style w:type="paragraph" w:styleId="aa">
    <w:name w:val="caption"/>
    <w:basedOn w:val="a0"/>
    <w:next w:val="a0"/>
    <w:qFormat/>
    <w:rsid w:val="00E373A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22">
    <w:name w:val="List 2"/>
    <w:basedOn w:val="a0"/>
    <w:uiPriority w:val="99"/>
    <w:unhideWhenUsed/>
    <w:rsid w:val="00E373A8"/>
    <w:pPr>
      <w:spacing w:after="0" w:line="240" w:lineRule="auto"/>
      <w:ind w:left="566" w:hanging="283"/>
      <w:contextualSpacing/>
    </w:pPr>
    <w:rPr>
      <w:rFonts w:ascii="Arial" w:eastAsia="Calibri" w:hAnsi="Arial" w:cs="Arial"/>
      <w:sz w:val="24"/>
      <w:szCs w:val="24"/>
      <w:lang w:eastAsia="en-US"/>
    </w:rPr>
  </w:style>
  <w:style w:type="paragraph" w:styleId="34">
    <w:name w:val="List 3"/>
    <w:basedOn w:val="a0"/>
    <w:uiPriority w:val="99"/>
    <w:unhideWhenUsed/>
    <w:rsid w:val="00E373A8"/>
    <w:pPr>
      <w:ind w:left="849" w:hanging="283"/>
      <w:contextualSpacing/>
    </w:pPr>
    <w:rPr>
      <w:rFonts w:ascii="Calibri" w:eastAsia="Calibri" w:hAnsi="Calibri" w:cs="Times New Roman"/>
      <w:lang w:eastAsia="en-US"/>
    </w:rPr>
  </w:style>
  <w:style w:type="paragraph" w:styleId="3">
    <w:name w:val="List Bullet 3"/>
    <w:basedOn w:val="a0"/>
    <w:uiPriority w:val="99"/>
    <w:unhideWhenUsed/>
    <w:rsid w:val="00E373A8"/>
    <w:pPr>
      <w:numPr>
        <w:numId w:val="3"/>
      </w:numPr>
      <w:contextualSpacing/>
    </w:pPr>
    <w:rPr>
      <w:rFonts w:ascii="Calibri" w:eastAsia="Calibri" w:hAnsi="Calibri" w:cs="Times New Roman"/>
      <w:lang w:eastAsia="en-US"/>
    </w:rPr>
  </w:style>
  <w:style w:type="table" w:styleId="ab">
    <w:name w:val="Table Grid"/>
    <w:basedOn w:val="a2"/>
    <w:uiPriority w:val="59"/>
    <w:rsid w:val="00E373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Continue"/>
    <w:basedOn w:val="a0"/>
    <w:uiPriority w:val="99"/>
    <w:unhideWhenUsed/>
    <w:rsid w:val="00E373A8"/>
    <w:pPr>
      <w:spacing w:after="120" w:line="240" w:lineRule="auto"/>
      <w:ind w:left="283"/>
      <w:contextualSpacing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Cell">
    <w:name w:val="ConsPlusCell"/>
    <w:rsid w:val="00E373A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List Paragraph"/>
    <w:basedOn w:val="a0"/>
    <w:uiPriority w:val="34"/>
    <w:qFormat/>
    <w:rsid w:val="00E373A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header"/>
    <w:basedOn w:val="a0"/>
    <w:link w:val="af"/>
    <w:uiPriority w:val="99"/>
    <w:unhideWhenUsed/>
    <w:rsid w:val="00E373A8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Times New Roman"/>
      <w:sz w:val="24"/>
      <w:szCs w:val="24"/>
      <w:lang/>
    </w:rPr>
  </w:style>
  <w:style w:type="character" w:customStyle="1" w:styleId="af">
    <w:name w:val="Верхний колонтитул Знак"/>
    <w:basedOn w:val="a1"/>
    <w:link w:val="ae"/>
    <w:uiPriority w:val="99"/>
    <w:rsid w:val="00E373A8"/>
    <w:rPr>
      <w:rFonts w:ascii="Arial" w:eastAsia="Calibri" w:hAnsi="Arial" w:cs="Times New Roman"/>
      <w:sz w:val="24"/>
      <w:szCs w:val="24"/>
      <w:lang/>
    </w:rPr>
  </w:style>
  <w:style w:type="paragraph" w:styleId="af0">
    <w:name w:val="footer"/>
    <w:basedOn w:val="a0"/>
    <w:link w:val="af1"/>
    <w:unhideWhenUsed/>
    <w:rsid w:val="00E373A8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Times New Roman"/>
      <w:sz w:val="24"/>
      <w:szCs w:val="24"/>
      <w:lang/>
    </w:rPr>
  </w:style>
  <w:style w:type="character" w:customStyle="1" w:styleId="af1">
    <w:name w:val="Нижний колонтитул Знак"/>
    <w:basedOn w:val="a1"/>
    <w:link w:val="af0"/>
    <w:rsid w:val="00E373A8"/>
    <w:rPr>
      <w:rFonts w:ascii="Arial" w:eastAsia="Calibri" w:hAnsi="Arial" w:cs="Times New Roman"/>
      <w:sz w:val="24"/>
      <w:szCs w:val="24"/>
      <w:lang/>
    </w:rPr>
  </w:style>
  <w:style w:type="paragraph" w:styleId="af2">
    <w:name w:val="Balloon Text"/>
    <w:basedOn w:val="a0"/>
    <w:link w:val="af3"/>
    <w:uiPriority w:val="99"/>
    <w:unhideWhenUsed/>
    <w:rsid w:val="00E373A8"/>
    <w:pPr>
      <w:spacing w:after="0" w:line="240" w:lineRule="auto"/>
    </w:pPr>
    <w:rPr>
      <w:rFonts w:ascii="Arial" w:eastAsia="Calibri" w:hAnsi="Arial" w:cs="Times New Roman"/>
      <w:sz w:val="16"/>
      <w:szCs w:val="16"/>
      <w:lang w:eastAsia="en-US"/>
    </w:rPr>
  </w:style>
  <w:style w:type="character" w:customStyle="1" w:styleId="af3">
    <w:name w:val="Текст выноски Знак"/>
    <w:basedOn w:val="a1"/>
    <w:link w:val="af2"/>
    <w:uiPriority w:val="99"/>
    <w:rsid w:val="00E373A8"/>
    <w:rPr>
      <w:rFonts w:ascii="Arial" w:eastAsia="Calibri" w:hAnsi="Arial" w:cs="Times New Roman"/>
      <w:sz w:val="16"/>
      <w:szCs w:val="16"/>
      <w:lang w:eastAsia="en-US"/>
    </w:rPr>
  </w:style>
  <w:style w:type="paragraph" w:customStyle="1" w:styleId="12">
    <w:name w:val="Без интервала1"/>
    <w:rsid w:val="00E3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-info-serpleft1">
    <w:name w:val="block-info-serp__left1"/>
    <w:rsid w:val="00E373A8"/>
    <w:rPr>
      <w:i w:val="0"/>
      <w:iCs w:val="0"/>
    </w:rPr>
  </w:style>
  <w:style w:type="paragraph" w:customStyle="1" w:styleId="Style1">
    <w:name w:val="Style1"/>
    <w:basedOn w:val="a0"/>
    <w:uiPriority w:val="99"/>
    <w:rsid w:val="00E37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E373A8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E373A8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E373A8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E373A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E37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E373A8"/>
    <w:pPr>
      <w:widowControl w:val="0"/>
      <w:autoSpaceDE w:val="0"/>
      <w:autoSpaceDN w:val="0"/>
      <w:adjustRightInd w:val="0"/>
      <w:spacing w:after="0" w:line="288" w:lineRule="exact"/>
      <w:ind w:firstLine="821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0"/>
    <w:unhideWhenUsed/>
    <w:rsid w:val="00E373A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0"/>
    <w:autoRedefine/>
    <w:rsid w:val="00E373A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blk">
    <w:name w:val="blk"/>
    <w:basedOn w:val="a1"/>
    <w:rsid w:val="00E373A8"/>
  </w:style>
  <w:style w:type="paragraph" w:customStyle="1" w:styleId="af6">
    <w:name w:val="Знак"/>
    <w:basedOn w:val="a0"/>
    <w:rsid w:val="00E373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5">
    <w:name w:val="Основной текст (3)_"/>
    <w:link w:val="36"/>
    <w:rsid w:val="00E373A8"/>
    <w:rPr>
      <w:i/>
      <w:iCs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373A8"/>
    <w:pPr>
      <w:widowControl w:val="0"/>
      <w:shd w:val="clear" w:color="auto" w:fill="FFFFFF"/>
      <w:spacing w:before="420" w:after="0" w:line="643" w:lineRule="exact"/>
      <w:jc w:val="center"/>
    </w:pPr>
    <w:rPr>
      <w:i/>
      <w:iCs/>
      <w:sz w:val="23"/>
      <w:szCs w:val="23"/>
    </w:rPr>
  </w:style>
  <w:style w:type="numbering" w:customStyle="1" w:styleId="23">
    <w:name w:val="Нет списка2"/>
    <w:next w:val="a3"/>
    <w:uiPriority w:val="99"/>
    <w:semiHidden/>
    <w:unhideWhenUsed/>
    <w:rsid w:val="00E373A8"/>
  </w:style>
  <w:style w:type="character" w:styleId="af7">
    <w:name w:val="FollowedHyperlink"/>
    <w:uiPriority w:val="99"/>
    <w:unhideWhenUsed/>
    <w:rsid w:val="00E373A8"/>
    <w:rPr>
      <w:color w:val="800080"/>
      <w:u w:val="single"/>
    </w:rPr>
  </w:style>
  <w:style w:type="paragraph" w:styleId="af8">
    <w:name w:val="footnote text"/>
    <w:basedOn w:val="a0"/>
    <w:link w:val="af9"/>
    <w:unhideWhenUsed/>
    <w:rsid w:val="00E3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1"/>
    <w:link w:val="af8"/>
    <w:rsid w:val="00E373A8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2"/>
    <w:basedOn w:val="a0"/>
    <w:link w:val="25"/>
    <w:unhideWhenUsed/>
    <w:rsid w:val="00E373A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rsid w:val="00E373A8"/>
    <w:rPr>
      <w:rFonts w:ascii="Times New Roman" w:eastAsia="Times New Roman" w:hAnsi="Times New Roman" w:cs="Times New Roman"/>
      <w:sz w:val="20"/>
      <w:szCs w:val="20"/>
    </w:rPr>
  </w:style>
  <w:style w:type="paragraph" w:styleId="37">
    <w:name w:val="Body Text 3"/>
    <w:basedOn w:val="a0"/>
    <w:link w:val="38"/>
    <w:unhideWhenUsed/>
    <w:rsid w:val="00E373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8">
    <w:name w:val="Основной текст 3 Знак"/>
    <w:basedOn w:val="a1"/>
    <w:link w:val="37"/>
    <w:rsid w:val="00E373A8"/>
    <w:rPr>
      <w:rFonts w:ascii="Times New Roman" w:eastAsia="Times New Roman" w:hAnsi="Times New Roman" w:cs="Times New Roman"/>
      <w:sz w:val="16"/>
      <w:szCs w:val="16"/>
      <w:lang/>
    </w:rPr>
  </w:style>
  <w:style w:type="paragraph" w:styleId="26">
    <w:name w:val="Body Text Indent 2"/>
    <w:basedOn w:val="a0"/>
    <w:link w:val="27"/>
    <w:unhideWhenUsed/>
    <w:rsid w:val="00E373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7">
    <w:name w:val="Основной текст с отступом 2 Знак"/>
    <w:basedOn w:val="a1"/>
    <w:link w:val="26"/>
    <w:rsid w:val="00E373A8"/>
    <w:rPr>
      <w:rFonts w:ascii="Times New Roman" w:eastAsia="Times New Roman" w:hAnsi="Times New Roman" w:cs="Times New Roman"/>
      <w:sz w:val="24"/>
      <w:szCs w:val="24"/>
      <w:lang/>
    </w:rPr>
  </w:style>
  <w:style w:type="paragraph" w:styleId="afa">
    <w:name w:val="No Spacing"/>
    <w:qFormat/>
    <w:rsid w:val="00E373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ListParagraph">
    <w:name w:val="List Paragraph"/>
    <w:basedOn w:val="a0"/>
    <w:rsid w:val="00E373A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Title">
    <w:name w:val="ConsTitle"/>
    <w:rsid w:val="00E373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NoSpacing">
    <w:name w:val="No Spacing"/>
    <w:rsid w:val="00E373A8"/>
    <w:pPr>
      <w:spacing w:after="0" w:line="240" w:lineRule="auto"/>
    </w:pPr>
    <w:rPr>
      <w:rFonts w:ascii="Calibri" w:eastAsia="Calibri" w:hAnsi="Calibri" w:cs="Calibri"/>
    </w:rPr>
  </w:style>
  <w:style w:type="character" w:styleId="afb">
    <w:name w:val="footnote reference"/>
    <w:unhideWhenUsed/>
    <w:rsid w:val="00E373A8"/>
    <w:rPr>
      <w:vertAlign w:val="superscript"/>
    </w:rPr>
  </w:style>
  <w:style w:type="character" w:customStyle="1" w:styleId="310">
    <w:name w:val="Основной текст с отступом 3 Знак1"/>
    <w:semiHidden/>
    <w:locked/>
    <w:rsid w:val="00E373A8"/>
    <w:rPr>
      <w:sz w:val="28"/>
    </w:rPr>
  </w:style>
  <w:style w:type="character" w:customStyle="1" w:styleId="afc">
    <w:name w:val="Гипертекстовая ссылка"/>
    <w:rsid w:val="00E373A8"/>
    <w:rPr>
      <w:rFonts w:ascii="Times New Roman" w:hAnsi="Times New Roman" w:cs="Times New Roman" w:hint="default"/>
      <w:color w:val="106BBE"/>
    </w:rPr>
  </w:style>
  <w:style w:type="table" w:customStyle="1" w:styleId="TableGrid">
    <w:name w:val="TableGrid"/>
    <w:rsid w:val="00E373A8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footer" Target="footer3.xm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er" Target="footer1.xml"/><Relationship Id="rId15" Type="http://schemas.openxmlformats.org/officeDocument/2006/relationships/footer" Target="footer6.xm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5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7556</Words>
  <Characters>43075</Characters>
  <Application>Microsoft Office Word</Application>
  <DocSecurity>0</DocSecurity>
  <Lines>358</Lines>
  <Paragraphs>101</Paragraphs>
  <ScaleCrop>false</ScaleCrop>
  <Company>Microsoft</Company>
  <LinksUpToDate>false</LinksUpToDate>
  <CharactersWithSpaces>50530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2019-01-09T09:07:00Z</dcterms:created>
  <dcterms:modified xsi:type="dcterms:W3CDTF">2019-01-09T09:13:00Z</dcterms:modified>
</cp:coreProperties>
</file>