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28" w:rsidRDefault="007C3E28" w:rsidP="007C3E28">
      <w:pPr>
        <w:tabs>
          <w:tab w:val="left" w:pos="324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РЕШЕНИЕ</w:t>
      </w:r>
    </w:p>
    <w:p w:rsidR="007C3E28" w:rsidRDefault="007C3E28" w:rsidP="007C3E28">
      <w:pPr>
        <w:spacing w:after="0" w:line="240" w:lineRule="auto"/>
        <w:jc w:val="center"/>
        <w:rPr>
          <w:rFonts w:ascii="Times New Roman" w:eastAsia="Times New Roman" w:hAnsi="Times New Roman" w:cs="Times New Roman"/>
          <w:sz w:val="28"/>
          <w:szCs w:val="28"/>
        </w:rPr>
      </w:pPr>
    </w:p>
    <w:p w:rsidR="007C3E28" w:rsidRPr="007C3E28" w:rsidRDefault="007C3E28" w:rsidP="007C3E28">
      <w:pPr>
        <w:spacing w:after="0" w:line="240" w:lineRule="auto"/>
        <w:jc w:val="center"/>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25 декабрь 2</w:t>
      </w:r>
      <w:r>
        <w:rPr>
          <w:rFonts w:ascii="Times New Roman" w:eastAsia="Times New Roman" w:hAnsi="Times New Roman" w:cs="Times New Roman"/>
          <w:sz w:val="28"/>
          <w:szCs w:val="28"/>
        </w:rPr>
        <w:t xml:space="preserve">018 </w:t>
      </w:r>
      <w:proofErr w:type="spellStart"/>
      <w:r>
        <w:rPr>
          <w:rFonts w:ascii="Times New Roman" w:eastAsia="Times New Roman" w:hAnsi="Times New Roman" w:cs="Times New Roman"/>
          <w:sz w:val="28"/>
          <w:szCs w:val="28"/>
        </w:rPr>
        <w:t>йыл</w:t>
      </w:r>
      <w:proofErr w:type="spellEnd"/>
      <w:r>
        <w:rPr>
          <w:rFonts w:ascii="Times New Roman" w:eastAsia="Times New Roman" w:hAnsi="Times New Roman" w:cs="Times New Roman"/>
          <w:sz w:val="28"/>
          <w:szCs w:val="28"/>
        </w:rPr>
        <w:t xml:space="preserve">                    </w:t>
      </w:r>
      <w:r w:rsidRPr="007C3E28">
        <w:rPr>
          <w:rFonts w:ascii="Times New Roman" w:eastAsia="Times New Roman" w:hAnsi="Times New Roman" w:cs="Times New Roman"/>
          <w:sz w:val="28"/>
          <w:szCs w:val="28"/>
        </w:rPr>
        <w:t xml:space="preserve">  № 232                             25 декабря 2018 года</w:t>
      </w:r>
    </w:p>
    <w:p w:rsidR="007C3E28" w:rsidRPr="007C3E28" w:rsidRDefault="007C3E28" w:rsidP="007C3E28">
      <w:pPr>
        <w:spacing w:after="0" w:line="240" w:lineRule="auto"/>
        <w:jc w:val="both"/>
        <w:rPr>
          <w:rFonts w:ascii="Times New Roman" w:eastAsia="Calibri" w:hAnsi="Times New Roman" w:cs="Calibri"/>
          <w:sz w:val="28"/>
          <w:szCs w:val="28"/>
        </w:rPr>
      </w:pPr>
    </w:p>
    <w:p w:rsidR="007C3E28" w:rsidRPr="007C3E28" w:rsidRDefault="007C3E28" w:rsidP="007C3E28">
      <w:pPr>
        <w:spacing w:after="0" w:line="240" w:lineRule="auto"/>
        <w:jc w:val="center"/>
        <w:rPr>
          <w:rFonts w:ascii="Times New Roman" w:eastAsia="Times New Roman" w:hAnsi="Times New Roman" w:cs="Times New Roman"/>
          <w:sz w:val="26"/>
          <w:szCs w:val="28"/>
        </w:rPr>
      </w:pPr>
      <w:r w:rsidRPr="007C3E28">
        <w:rPr>
          <w:rFonts w:ascii="Times New Roman" w:eastAsia="Times New Roman" w:hAnsi="Times New Roman" w:cs="Times New Roman"/>
          <w:sz w:val="26"/>
          <w:szCs w:val="28"/>
        </w:rPr>
        <w:t xml:space="preserve">О передаче полномочий по осуществлению внутреннего муниципального </w:t>
      </w:r>
    </w:p>
    <w:p w:rsidR="007C3E28" w:rsidRPr="007C3E28" w:rsidRDefault="007C3E28" w:rsidP="007C3E28">
      <w:pPr>
        <w:spacing w:after="0" w:line="240" w:lineRule="auto"/>
        <w:jc w:val="center"/>
        <w:rPr>
          <w:rFonts w:ascii="Times New Roman" w:eastAsia="Times New Roman" w:hAnsi="Times New Roman" w:cs="Times New Roman"/>
          <w:sz w:val="26"/>
          <w:szCs w:val="28"/>
        </w:rPr>
      </w:pPr>
      <w:r w:rsidRPr="007C3E28">
        <w:rPr>
          <w:rFonts w:ascii="Times New Roman" w:eastAsia="Times New Roman" w:hAnsi="Times New Roman" w:cs="Times New Roman"/>
          <w:sz w:val="26"/>
          <w:szCs w:val="28"/>
        </w:rPr>
        <w:t xml:space="preserve">финансового контроля в сфере бюджетных правоотношений </w:t>
      </w:r>
    </w:p>
    <w:p w:rsidR="007C3E28" w:rsidRPr="007C3E28" w:rsidRDefault="007C3E28" w:rsidP="007C3E28">
      <w:pPr>
        <w:spacing w:after="0" w:line="240" w:lineRule="auto"/>
        <w:jc w:val="center"/>
        <w:rPr>
          <w:rFonts w:ascii="Times New Roman" w:eastAsia="Times New Roman" w:hAnsi="Times New Roman" w:cs="Times New Roman"/>
          <w:sz w:val="26"/>
          <w:szCs w:val="28"/>
        </w:rPr>
      </w:pPr>
      <w:r w:rsidRPr="007C3E28">
        <w:rPr>
          <w:rFonts w:ascii="Times New Roman" w:eastAsia="Times New Roman" w:hAnsi="Times New Roman" w:cs="Times New Roman"/>
          <w:sz w:val="26"/>
          <w:szCs w:val="28"/>
        </w:rPr>
        <w:t>и контроля в сфере закупок товаров, работ, услуг.</w:t>
      </w:r>
    </w:p>
    <w:p w:rsidR="007C3E28" w:rsidRPr="007C3E28" w:rsidRDefault="007C3E28" w:rsidP="007C3E28">
      <w:pPr>
        <w:spacing w:after="0" w:line="240" w:lineRule="auto"/>
        <w:jc w:val="center"/>
        <w:rPr>
          <w:rFonts w:ascii="Times New Roman" w:eastAsia="Times New Roman" w:hAnsi="Times New Roman" w:cs="Times New Roman"/>
          <w:sz w:val="26"/>
          <w:szCs w:val="28"/>
        </w:rPr>
      </w:pPr>
    </w:p>
    <w:p w:rsidR="007C3E28" w:rsidRPr="007C3E28" w:rsidRDefault="007C3E28" w:rsidP="007C3E28">
      <w:pPr>
        <w:spacing w:after="0" w:line="240" w:lineRule="auto"/>
        <w:ind w:firstLine="708"/>
        <w:jc w:val="both"/>
        <w:rPr>
          <w:rFonts w:ascii="Times New Roman" w:eastAsia="Times New Roman" w:hAnsi="Times New Roman" w:cs="Times New Roman"/>
          <w:sz w:val="26"/>
          <w:szCs w:val="28"/>
        </w:rPr>
      </w:pPr>
      <w:proofErr w:type="gramStart"/>
      <w:r w:rsidRPr="007C3E28">
        <w:rPr>
          <w:rFonts w:ascii="Times New Roman" w:eastAsia="Times New Roman" w:hAnsi="Times New Roman" w:cs="Times New Roman"/>
          <w:sz w:val="26"/>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w:t>
      </w:r>
      <w:proofErr w:type="gramEnd"/>
      <w:r w:rsidRPr="007C3E28">
        <w:rPr>
          <w:rFonts w:ascii="Times New Roman" w:eastAsia="Times New Roman" w:hAnsi="Times New Roman" w:cs="Times New Roman"/>
          <w:sz w:val="26"/>
          <w:szCs w:val="28"/>
        </w:rPr>
        <w:t xml:space="preserve"> сфере закупок товаров, работ, услуг для обеспечения государственных и муниципальных нужд» и Уставом сельского поселения </w:t>
      </w:r>
      <w:proofErr w:type="spellStart"/>
      <w:r w:rsidRPr="007C3E28">
        <w:rPr>
          <w:rFonts w:ascii="Times New Roman" w:eastAsia="Times New Roman" w:hAnsi="Times New Roman" w:cs="Times New Roman"/>
          <w:sz w:val="26"/>
          <w:szCs w:val="28"/>
        </w:rPr>
        <w:t>Староарзаматовский</w:t>
      </w:r>
      <w:proofErr w:type="spellEnd"/>
      <w:r w:rsidRPr="007C3E28">
        <w:rPr>
          <w:rFonts w:ascii="Times New Roman" w:eastAsia="Times New Roman" w:hAnsi="Times New Roman" w:cs="Times New Roman"/>
          <w:sz w:val="26"/>
          <w:szCs w:val="28"/>
        </w:rPr>
        <w:t xml:space="preserve"> сельсовет муниципального района </w:t>
      </w:r>
      <w:proofErr w:type="spellStart"/>
      <w:r w:rsidRPr="007C3E28">
        <w:rPr>
          <w:rFonts w:ascii="Times New Roman" w:eastAsia="Times New Roman" w:hAnsi="Times New Roman" w:cs="Times New Roman"/>
          <w:sz w:val="26"/>
          <w:szCs w:val="28"/>
        </w:rPr>
        <w:t>Мишкинский</w:t>
      </w:r>
      <w:proofErr w:type="spellEnd"/>
      <w:r w:rsidRPr="007C3E28">
        <w:rPr>
          <w:rFonts w:ascii="Times New Roman" w:eastAsia="Times New Roman" w:hAnsi="Times New Roman" w:cs="Times New Roman"/>
          <w:sz w:val="26"/>
          <w:szCs w:val="28"/>
        </w:rPr>
        <w:t xml:space="preserve"> район Республики Башкортостан, Совет сельского поселения </w:t>
      </w:r>
      <w:proofErr w:type="spellStart"/>
      <w:r w:rsidRPr="007C3E28">
        <w:rPr>
          <w:rFonts w:ascii="Times New Roman" w:eastAsia="Times New Roman" w:hAnsi="Times New Roman" w:cs="Times New Roman"/>
          <w:sz w:val="26"/>
          <w:szCs w:val="28"/>
        </w:rPr>
        <w:t>Староарзаматовский</w:t>
      </w:r>
      <w:proofErr w:type="spellEnd"/>
      <w:r w:rsidRPr="007C3E28">
        <w:rPr>
          <w:rFonts w:ascii="Times New Roman" w:eastAsia="Times New Roman" w:hAnsi="Times New Roman" w:cs="Times New Roman"/>
          <w:sz w:val="26"/>
          <w:szCs w:val="28"/>
        </w:rPr>
        <w:t xml:space="preserve"> сельсовет муниципального района </w:t>
      </w:r>
      <w:proofErr w:type="spellStart"/>
      <w:r w:rsidRPr="007C3E28">
        <w:rPr>
          <w:rFonts w:ascii="Times New Roman" w:eastAsia="Times New Roman" w:hAnsi="Times New Roman" w:cs="Times New Roman"/>
          <w:sz w:val="26"/>
          <w:szCs w:val="28"/>
        </w:rPr>
        <w:t>Мишкинский</w:t>
      </w:r>
      <w:proofErr w:type="spellEnd"/>
      <w:r w:rsidRPr="007C3E28">
        <w:rPr>
          <w:rFonts w:ascii="Times New Roman" w:eastAsia="Times New Roman" w:hAnsi="Times New Roman" w:cs="Times New Roman"/>
          <w:sz w:val="26"/>
          <w:szCs w:val="28"/>
        </w:rPr>
        <w:t xml:space="preserve"> район Республики Башкортостан РЕШИЛ:</w:t>
      </w:r>
    </w:p>
    <w:p w:rsidR="007C3E28" w:rsidRPr="007C3E28" w:rsidRDefault="007C3E28" w:rsidP="007C3E28">
      <w:pPr>
        <w:spacing w:after="0" w:line="240" w:lineRule="auto"/>
        <w:ind w:firstLine="705"/>
        <w:jc w:val="both"/>
        <w:rPr>
          <w:rFonts w:ascii="Times New Roman" w:eastAsia="Times New Roman" w:hAnsi="Times New Roman" w:cs="Times New Roman"/>
          <w:sz w:val="26"/>
          <w:szCs w:val="28"/>
        </w:rPr>
      </w:pPr>
      <w:r w:rsidRPr="007C3E28">
        <w:rPr>
          <w:rFonts w:ascii="Times New Roman" w:eastAsia="Times New Roman" w:hAnsi="Times New Roman" w:cs="Times New Roman"/>
          <w:sz w:val="26"/>
          <w:szCs w:val="28"/>
        </w:rPr>
        <w:t xml:space="preserve">1.Передать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w:t>
      </w:r>
      <w:proofErr w:type="spellStart"/>
      <w:r w:rsidRPr="007C3E28">
        <w:rPr>
          <w:rFonts w:ascii="Times New Roman" w:eastAsia="Times New Roman" w:hAnsi="Times New Roman" w:cs="Times New Roman"/>
          <w:sz w:val="26"/>
          <w:szCs w:val="28"/>
        </w:rPr>
        <w:t>Мишкинский</w:t>
      </w:r>
      <w:proofErr w:type="spellEnd"/>
      <w:r w:rsidRPr="007C3E28">
        <w:rPr>
          <w:rFonts w:ascii="Times New Roman" w:eastAsia="Times New Roman" w:hAnsi="Times New Roman" w:cs="Times New Roman"/>
          <w:sz w:val="26"/>
          <w:szCs w:val="28"/>
        </w:rPr>
        <w:t xml:space="preserve"> район Республики Башкортостан.</w:t>
      </w:r>
    </w:p>
    <w:p w:rsidR="007C3E28" w:rsidRPr="007C3E28" w:rsidRDefault="007C3E28" w:rsidP="007C3E28">
      <w:pPr>
        <w:spacing w:after="0" w:line="240" w:lineRule="auto"/>
        <w:ind w:firstLine="705"/>
        <w:jc w:val="both"/>
        <w:rPr>
          <w:rFonts w:ascii="Times New Roman" w:eastAsia="Times New Roman" w:hAnsi="Times New Roman" w:cs="Times New Roman"/>
          <w:sz w:val="26"/>
          <w:szCs w:val="28"/>
        </w:rPr>
      </w:pPr>
      <w:proofErr w:type="gramStart"/>
      <w:r w:rsidRPr="007C3E28">
        <w:rPr>
          <w:rFonts w:ascii="Times New Roman" w:eastAsia="Times New Roman" w:hAnsi="Times New Roman" w:cs="Times New Roman"/>
          <w:sz w:val="26"/>
          <w:szCs w:val="28"/>
        </w:rPr>
        <w:t xml:space="preserve">2.Администрации сельского поселения </w:t>
      </w:r>
      <w:proofErr w:type="spellStart"/>
      <w:r w:rsidRPr="007C3E28">
        <w:rPr>
          <w:rFonts w:ascii="Times New Roman" w:eastAsia="Times New Roman" w:hAnsi="Times New Roman" w:cs="Times New Roman"/>
          <w:sz w:val="26"/>
          <w:szCs w:val="28"/>
        </w:rPr>
        <w:t>Староарзаматовский</w:t>
      </w:r>
      <w:proofErr w:type="spellEnd"/>
      <w:r w:rsidRPr="007C3E28">
        <w:rPr>
          <w:rFonts w:ascii="Times New Roman" w:eastAsia="Times New Roman" w:hAnsi="Times New Roman" w:cs="Times New Roman"/>
          <w:sz w:val="26"/>
          <w:szCs w:val="28"/>
        </w:rPr>
        <w:t xml:space="preserve"> сельсовет муниципального района </w:t>
      </w:r>
      <w:proofErr w:type="spellStart"/>
      <w:r w:rsidRPr="007C3E28">
        <w:rPr>
          <w:rFonts w:ascii="Times New Roman" w:eastAsia="Times New Roman" w:hAnsi="Times New Roman" w:cs="Times New Roman"/>
          <w:sz w:val="26"/>
          <w:szCs w:val="28"/>
        </w:rPr>
        <w:t>Мишкинский</w:t>
      </w:r>
      <w:proofErr w:type="spellEnd"/>
      <w:r w:rsidRPr="007C3E28">
        <w:rPr>
          <w:rFonts w:ascii="Times New Roman" w:eastAsia="Times New Roman" w:hAnsi="Times New Roman" w:cs="Times New Roman"/>
          <w:sz w:val="26"/>
          <w:szCs w:val="28"/>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w:t>
      </w:r>
      <w:proofErr w:type="spellStart"/>
      <w:r w:rsidRPr="007C3E28">
        <w:rPr>
          <w:rFonts w:ascii="Times New Roman" w:eastAsia="Times New Roman" w:hAnsi="Times New Roman" w:cs="Times New Roman"/>
          <w:sz w:val="26"/>
          <w:szCs w:val="28"/>
        </w:rPr>
        <w:t>Мишкинский</w:t>
      </w:r>
      <w:proofErr w:type="spellEnd"/>
      <w:r w:rsidRPr="007C3E28">
        <w:rPr>
          <w:rFonts w:ascii="Times New Roman" w:eastAsia="Times New Roman" w:hAnsi="Times New Roman" w:cs="Times New Roman"/>
          <w:sz w:val="26"/>
          <w:szCs w:val="28"/>
        </w:rPr>
        <w:t xml:space="preserve"> район Республики Башкортостан за счет межбюджетных трансфертов, предоставляемых из бюджета сельского поселения в бюджет муниципального района </w:t>
      </w:r>
      <w:proofErr w:type="spellStart"/>
      <w:r w:rsidRPr="007C3E28">
        <w:rPr>
          <w:rFonts w:ascii="Times New Roman" w:eastAsia="Times New Roman" w:hAnsi="Times New Roman" w:cs="Times New Roman"/>
          <w:sz w:val="26"/>
          <w:szCs w:val="28"/>
        </w:rPr>
        <w:t>Мишкинский</w:t>
      </w:r>
      <w:proofErr w:type="spellEnd"/>
      <w:r w:rsidRPr="007C3E28">
        <w:rPr>
          <w:rFonts w:ascii="Times New Roman" w:eastAsia="Times New Roman" w:hAnsi="Times New Roman" w:cs="Times New Roman"/>
          <w:sz w:val="26"/>
          <w:szCs w:val="28"/>
        </w:rPr>
        <w:t xml:space="preserve"> район Республики Башкортостан.</w:t>
      </w:r>
      <w:proofErr w:type="gramEnd"/>
    </w:p>
    <w:p w:rsidR="007C3E28" w:rsidRPr="007C3E28" w:rsidRDefault="007C3E28" w:rsidP="007C3E28">
      <w:pPr>
        <w:spacing w:after="0" w:line="240" w:lineRule="auto"/>
        <w:jc w:val="both"/>
        <w:rPr>
          <w:rFonts w:ascii="Times New Roman" w:eastAsia="Times New Roman" w:hAnsi="Times New Roman" w:cs="Times New Roman"/>
          <w:sz w:val="26"/>
          <w:szCs w:val="28"/>
        </w:rPr>
      </w:pPr>
      <w:r w:rsidRPr="007C3E28">
        <w:rPr>
          <w:rFonts w:ascii="Times New Roman" w:eastAsia="Times New Roman" w:hAnsi="Times New Roman" w:cs="Times New Roman"/>
          <w:sz w:val="26"/>
          <w:szCs w:val="28"/>
        </w:rPr>
        <w:t xml:space="preserve"> </w:t>
      </w:r>
      <w:r w:rsidRPr="007C3E28">
        <w:rPr>
          <w:rFonts w:ascii="Times New Roman" w:eastAsia="Times New Roman" w:hAnsi="Times New Roman" w:cs="Times New Roman"/>
          <w:sz w:val="26"/>
          <w:szCs w:val="28"/>
        </w:rPr>
        <w:tab/>
        <w:t>3.Настоящее Решение вступает в силу с момента подписания.</w:t>
      </w:r>
    </w:p>
    <w:p w:rsidR="007C3E28" w:rsidRPr="007C3E28" w:rsidRDefault="007C3E28" w:rsidP="007C3E28">
      <w:pPr>
        <w:spacing w:after="0" w:line="240" w:lineRule="auto"/>
        <w:jc w:val="both"/>
        <w:rPr>
          <w:rFonts w:ascii="Times New Roman" w:eastAsia="Times New Roman" w:hAnsi="Times New Roman" w:cs="Times New Roman"/>
          <w:sz w:val="26"/>
          <w:szCs w:val="28"/>
        </w:rPr>
      </w:pPr>
      <w:r w:rsidRPr="007C3E28">
        <w:rPr>
          <w:rFonts w:ascii="Times New Roman" w:eastAsia="Times New Roman" w:hAnsi="Times New Roman" w:cs="Times New Roman"/>
          <w:sz w:val="26"/>
          <w:szCs w:val="28"/>
        </w:rPr>
        <w:t xml:space="preserve"> </w:t>
      </w:r>
      <w:r w:rsidRPr="007C3E28">
        <w:rPr>
          <w:rFonts w:ascii="Times New Roman" w:eastAsia="Times New Roman" w:hAnsi="Times New Roman" w:cs="Times New Roman"/>
          <w:sz w:val="26"/>
          <w:szCs w:val="28"/>
        </w:rPr>
        <w:tab/>
        <w:t xml:space="preserve">4.Настоящее Решение разместить на официальном сайте сельского поселения </w:t>
      </w:r>
      <w:proofErr w:type="spellStart"/>
      <w:r w:rsidRPr="007C3E28">
        <w:rPr>
          <w:rFonts w:ascii="Times New Roman" w:eastAsia="Times New Roman" w:hAnsi="Times New Roman" w:cs="Times New Roman"/>
          <w:sz w:val="26"/>
          <w:szCs w:val="28"/>
        </w:rPr>
        <w:t>Староарзаматовский</w:t>
      </w:r>
      <w:proofErr w:type="spellEnd"/>
      <w:r w:rsidRPr="007C3E28">
        <w:rPr>
          <w:rFonts w:ascii="Times New Roman" w:eastAsia="Times New Roman" w:hAnsi="Times New Roman" w:cs="Times New Roman"/>
          <w:sz w:val="26"/>
          <w:szCs w:val="28"/>
        </w:rPr>
        <w:t xml:space="preserve"> сельсовет муниципального района </w:t>
      </w:r>
      <w:proofErr w:type="spellStart"/>
      <w:r w:rsidRPr="007C3E28">
        <w:rPr>
          <w:rFonts w:ascii="Times New Roman" w:eastAsia="Times New Roman" w:hAnsi="Times New Roman" w:cs="Times New Roman"/>
          <w:sz w:val="26"/>
          <w:szCs w:val="28"/>
        </w:rPr>
        <w:t>Мишкинский</w:t>
      </w:r>
      <w:proofErr w:type="spellEnd"/>
      <w:r w:rsidRPr="007C3E28">
        <w:rPr>
          <w:rFonts w:ascii="Times New Roman" w:eastAsia="Times New Roman" w:hAnsi="Times New Roman" w:cs="Times New Roman"/>
          <w:sz w:val="26"/>
          <w:szCs w:val="28"/>
        </w:rPr>
        <w:t xml:space="preserve"> район Республики Башкортостан в сети «Интернет».</w:t>
      </w:r>
    </w:p>
    <w:p w:rsidR="007C3E28" w:rsidRPr="007C3E28" w:rsidRDefault="007C3E28" w:rsidP="007C3E28">
      <w:pPr>
        <w:spacing w:after="0" w:line="240" w:lineRule="auto"/>
        <w:jc w:val="both"/>
        <w:rPr>
          <w:rFonts w:ascii="Times New Roman" w:eastAsia="Times New Roman" w:hAnsi="Times New Roman" w:cs="Times New Roman"/>
          <w:sz w:val="26"/>
          <w:szCs w:val="28"/>
        </w:rPr>
      </w:pPr>
    </w:p>
    <w:p w:rsidR="007C3E28" w:rsidRPr="007C3E28" w:rsidRDefault="007C3E28" w:rsidP="007C3E28">
      <w:pPr>
        <w:spacing w:after="0" w:line="240" w:lineRule="auto"/>
        <w:jc w:val="both"/>
        <w:rPr>
          <w:rFonts w:ascii="Times New Roman" w:eastAsia="Times New Roman" w:hAnsi="Times New Roman" w:cs="Times New Roman"/>
          <w:sz w:val="26"/>
          <w:szCs w:val="28"/>
        </w:rPr>
      </w:pPr>
      <w:r w:rsidRPr="007C3E28">
        <w:rPr>
          <w:rFonts w:ascii="Times New Roman" w:eastAsia="Times New Roman" w:hAnsi="Times New Roman" w:cs="Times New Roman"/>
          <w:sz w:val="26"/>
          <w:szCs w:val="28"/>
        </w:rPr>
        <w:t xml:space="preserve"> Глава сельского поселения                                                                         </w:t>
      </w:r>
      <w:proofErr w:type="spellStart"/>
      <w:r w:rsidRPr="007C3E28">
        <w:rPr>
          <w:rFonts w:ascii="Times New Roman" w:eastAsia="Times New Roman" w:hAnsi="Times New Roman" w:cs="Times New Roman"/>
          <w:sz w:val="26"/>
          <w:szCs w:val="28"/>
        </w:rPr>
        <w:t>Саликов</w:t>
      </w:r>
      <w:proofErr w:type="spellEnd"/>
      <w:r w:rsidRPr="007C3E28">
        <w:rPr>
          <w:rFonts w:ascii="Times New Roman" w:eastAsia="Times New Roman" w:hAnsi="Times New Roman" w:cs="Times New Roman"/>
          <w:sz w:val="26"/>
          <w:szCs w:val="28"/>
        </w:rPr>
        <w:t xml:space="preserve"> С.Н.</w:t>
      </w:r>
    </w:p>
    <w:p w:rsidR="007C3E28" w:rsidRPr="007C3E28" w:rsidRDefault="007C3E28" w:rsidP="007C3E28">
      <w:pPr>
        <w:spacing w:after="0" w:line="240" w:lineRule="auto"/>
        <w:jc w:val="both"/>
        <w:rPr>
          <w:rFonts w:ascii="Times New Roman" w:eastAsia="Times New Roman" w:hAnsi="Times New Roman" w:cs="Times New Roman"/>
          <w:sz w:val="28"/>
          <w:szCs w:val="28"/>
        </w:rPr>
      </w:pPr>
    </w:p>
    <w:p w:rsidR="007C3E28" w:rsidRDefault="007C3E28" w:rsidP="007C3E28">
      <w:pPr>
        <w:spacing w:after="0" w:line="240" w:lineRule="auto"/>
        <w:jc w:val="both"/>
        <w:rPr>
          <w:rFonts w:ascii="Times New Roman" w:eastAsia="Times New Roman" w:hAnsi="Times New Roman" w:cs="Times New Roman"/>
          <w:sz w:val="24"/>
          <w:szCs w:val="24"/>
        </w:rPr>
      </w:pPr>
    </w:p>
    <w:p w:rsidR="007C3E28" w:rsidRDefault="007C3E28" w:rsidP="007C3E28">
      <w:pPr>
        <w:spacing w:after="0" w:line="240" w:lineRule="auto"/>
        <w:jc w:val="both"/>
        <w:rPr>
          <w:rFonts w:ascii="Times New Roman" w:eastAsia="Times New Roman" w:hAnsi="Times New Roman" w:cs="Times New Roman"/>
          <w:sz w:val="24"/>
          <w:szCs w:val="24"/>
        </w:rPr>
      </w:pPr>
    </w:p>
    <w:p w:rsidR="007C3E28" w:rsidRDefault="007C3E28" w:rsidP="007C3E28">
      <w:pPr>
        <w:spacing w:after="0" w:line="240" w:lineRule="auto"/>
        <w:jc w:val="both"/>
        <w:rPr>
          <w:rFonts w:ascii="Times New Roman" w:eastAsia="Times New Roman" w:hAnsi="Times New Roman" w:cs="Times New Roman"/>
          <w:sz w:val="24"/>
          <w:szCs w:val="24"/>
        </w:rPr>
      </w:pPr>
    </w:p>
    <w:p w:rsidR="007C3E28" w:rsidRDefault="007C3E28" w:rsidP="007C3E28">
      <w:pPr>
        <w:spacing w:after="0" w:line="240" w:lineRule="auto"/>
        <w:jc w:val="both"/>
        <w:rPr>
          <w:rFonts w:ascii="Times New Roman" w:eastAsia="Times New Roman" w:hAnsi="Times New Roman" w:cs="Times New Roman"/>
          <w:sz w:val="24"/>
          <w:szCs w:val="24"/>
        </w:rPr>
      </w:pPr>
    </w:p>
    <w:p w:rsidR="007C3E28" w:rsidRDefault="007C3E28" w:rsidP="007C3E28">
      <w:pPr>
        <w:spacing w:after="0" w:line="240" w:lineRule="auto"/>
        <w:jc w:val="both"/>
        <w:rPr>
          <w:rFonts w:ascii="Times New Roman" w:eastAsia="Times New Roman" w:hAnsi="Times New Roman" w:cs="Times New Roman"/>
          <w:sz w:val="24"/>
          <w:szCs w:val="24"/>
        </w:rPr>
      </w:pPr>
    </w:p>
    <w:p w:rsidR="007C3E28" w:rsidRDefault="007C3E28" w:rsidP="007C3E28">
      <w:pPr>
        <w:spacing w:after="0" w:line="240" w:lineRule="auto"/>
        <w:jc w:val="both"/>
        <w:rPr>
          <w:rFonts w:ascii="Times New Roman" w:eastAsia="Times New Roman" w:hAnsi="Times New Roman" w:cs="Times New Roman"/>
          <w:sz w:val="24"/>
          <w:szCs w:val="24"/>
        </w:rPr>
      </w:pPr>
    </w:p>
    <w:p w:rsidR="007C3E28" w:rsidRPr="007C3E28" w:rsidRDefault="007C3E28" w:rsidP="007C3E28">
      <w:pPr>
        <w:spacing w:after="0" w:line="240" w:lineRule="auto"/>
        <w:jc w:val="both"/>
        <w:rPr>
          <w:rFonts w:ascii="Times New Roman" w:eastAsia="Times New Roman" w:hAnsi="Times New Roman" w:cs="Times New Roman"/>
          <w:sz w:val="24"/>
          <w:szCs w:val="24"/>
        </w:rPr>
      </w:pPr>
    </w:p>
    <w:p w:rsidR="007C3E28" w:rsidRPr="007C3E28" w:rsidRDefault="007C3E28" w:rsidP="007C3E28">
      <w:pPr>
        <w:spacing w:after="0" w:line="240" w:lineRule="auto"/>
        <w:jc w:val="center"/>
        <w:rPr>
          <w:rFonts w:ascii="Times New Roman" w:eastAsia="Times New Roman" w:hAnsi="Times New Roman" w:cs="Times New Roman"/>
          <w:sz w:val="24"/>
          <w:szCs w:val="24"/>
        </w:rPr>
      </w:pPr>
      <w:r w:rsidRPr="007C3E28">
        <w:rPr>
          <w:rFonts w:ascii="Times New Roman" w:eastAsia="Times New Roman" w:hAnsi="Times New Roman" w:cs="Times New Roman"/>
          <w:sz w:val="24"/>
          <w:szCs w:val="24"/>
        </w:rPr>
        <w:lastRenderedPageBreak/>
        <w:t xml:space="preserve">                                                 Приложение №1</w:t>
      </w:r>
    </w:p>
    <w:p w:rsidR="007C3E28" w:rsidRPr="007C3E28" w:rsidRDefault="007C3E28" w:rsidP="007C3E28">
      <w:pPr>
        <w:spacing w:after="0" w:line="240" w:lineRule="auto"/>
        <w:jc w:val="center"/>
        <w:rPr>
          <w:rFonts w:ascii="Times New Roman" w:eastAsia="Times New Roman" w:hAnsi="Times New Roman" w:cs="Times New Roman"/>
          <w:sz w:val="24"/>
          <w:szCs w:val="24"/>
        </w:rPr>
      </w:pPr>
      <w:r w:rsidRPr="007C3E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C3E28">
        <w:rPr>
          <w:rFonts w:ascii="Times New Roman" w:eastAsia="Times New Roman" w:hAnsi="Times New Roman" w:cs="Times New Roman"/>
          <w:sz w:val="24"/>
          <w:szCs w:val="24"/>
        </w:rPr>
        <w:t xml:space="preserve">   к решению Совета сельского</w:t>
      </w:r>
      <w:r>
        <w:rPr>
          <w:rFonts w:ascii="Times New Roman" w:eastAsia="Times New Roman" w:hAnsi="Times New Roman" w:cs="Times New Roman"/>
          <w:sz w:val="24"/>
          <w:szCs w:val="24"/>
        </w:rPr>
        <w:t xml:space="preserve"> </w:t>
      </w:r>
      <w:r w:rsidRPr="007C3E28">
        <w:rPr>
          <w:rFonts w:ascii="Times New Roman" w:eastAsia="Times New Roman" w:hAnsi="Times New Roman" w:cs="Times New Roman"/>
          <w:sz w:val="24"/>
          <w:szCs w:val="24"/>
        </w:rPr>
        <w:t>поселения</w:t>
      </w:r>
    </w:p>
    <w:p w:rsidR="007C3E28" w:rsidRPr="007C3E28" w:rsidRDefault="007C3E28" w:rsidP="007C3E28">
      <w:pPr>
        <w:spacing w:after="0" w:line="240" w:lineRule="auto"/>
        <w:jc w:val="center"/>
        <w:rPr>
          <w:rFonts w:ascii="Times New Roman" w:eastAsia="Times New Roman" w:hAnsi="Times New Roman" w:cs="Times New Roman"/>
          <w:sz w:val="24"/>
          <w:szCs w:val="24"/>
        </w:rPr>
      </w:pPr>
      <w:r w:rsidRPr="007C3E28">
        <w:rPr>
          <w:rFonts w:ascii="Times New Roman" w:eastAsia="Times New Roman" w:hAnsi="Times New Roman" w:cs="Times New Roman"/>
          <w:sz w:val="24"/>
          <w:szCs w:val="24"/>
        </w:rPr>
        <w:t xml:space="preserve">                                                                          </w:t>
      </w:r>
      <w:proofErr w:type="spellStart"/>
      <w:r w:rsidRPr="007C3E28">
        <w:rPr>
          <w:rFonts w:ascii="Times New Roman" w:eastAsia="Times New Roman" w:hAnsi="Times New Roman" w:cs="Times New Roman"/>
          <w:sz w:val="24"/>
          <w:szCs w:val="24"/>
        </w:rPr>
        <w:t>Староарзаматовский</w:t>
      </w:r>
      <w:proofErr w:type="spellEnd"/>
      <w:r w:rsidRPr="007C3E28">
        <w:rPr>
          <w:rFonts w:ascii="Times New Roman" w:eastAsia="Times New Roman" w:hAnsi="Times New Roman" w:cs="Times New Roman"/>
          <w:sz w:val="24"/>
          <w:szCs w:val="24"/>
        </w:rPr>
        <w:t xml:space="preserve"> сельсовет</w:t>
      </w:r>
    </w:p>
    <w:p w:rsidR="007C3E28" w:rsidRPr="007C3E28" w:rsidRDefault="007C3E28" w:rsidP="007C3E28">
      <w:pPr>
        <w:spacing w:after="0" w:line="240" w:lineRule="auto"/>
        <w:jc w:val="center"/>
        <w:rPr>
          <w:rFonts w:ascii="Times New Roman" w:eastAsia="Times New Roman" w:hAnsi="Times New Roman" w:cs="Times New Roman"/>
          <w:sz w:val="24"/>
          <w:szCs w:val="24"/>
        </w:rPr>
      </w:pPr>
      <w:r w:rsidRPr="007C3E28">
        <w:rPr>
          <w:rFonts w:ascii="Times New Roman" w:eastAsia="Times New Roman" w:hAnsi="Times New Roman" w:cs="Times New Roman"/>
          <w:sz w:val="24"/>
          <w:szCs w:val="24"/>
        </w:rPr>
        <w:t xml:space="preserve">                                                              муниципального района </w:t>
      </w:r>
    </w:p>
    <w:p w:rsidR="007C3E28" w:rsidRPr="007C3E28" w:rsidRDefault="007C3E28" w:rsidP="007C3E28">
      <w:pPr>
        <w:spacing w:after="0" w:line="240" w:lineRule="auto"/>
        <w:jc w:val="center"/>
        <w:rPr>
          <w:rFonts w:ascii="Times New Roman" w:eastAsia="Times New Roman" w:hAnsi="Times New Roman" w:cs="Times New Roman"/>
          <w:sz w:val="24"/>
          <w:szCs w:val="24"/>
        </w:rPr>
      </w:pPr>
      <w:r w:rsidRPr="007C3E28">
        <w:rPr>
          <w:rFonts w:ascii="Times New Roman" w:eastAsia="Times New Roman" w:hAnsi="Times New Roman" w:cs="Times New Roman"/>
          <w:sz w:val="24"/>
          <w:szCs w:val="24"/>
        </w:rPr>
        <w:t xml:space="preserve">                                                       </w:t>
      </w:r>
      <w:proofErr w:type="spellStart"/>
      <w:r w:rsidRPr="007C3E28">
        <w:rPr>
          <w:rFonts w:ascii="Times New Roman" w:eastAsia="Times New Roman" w:hAnsi="Times New Roman" w:cs="Times New Roman"/>
          <w:sz w:val="24"/>
          <w:szCs w:val="24"/>
        </w:rPr>
        <w:t>Мишкинский</w:t>
      </w:r>
      <w:proofErr w:type="spellEnd"/>
      <w:r w:rsidRPr="007C3E28">
        <w:rPr>
          <w:rFonts w:ascii="Times New Roman" w:eastAsia="Times New Roman" w:hAnsi="Times New Roman" w:cs="Times New Roman"/>
          <w:sz w:val="24"/>
          <w:szCs w:val="24"/>
        </w:rPr>
        <w:t xml:space="preserve"> район </w:t>
      </w:r>
    </w:p>
    <w:p w:rsidR="007C3E28" w:rsidRPr="007C3E28" w:rsidRDefault="007C3E28" w:rsidP="007C3E28">
      <w:pPr>
        <w:spacing w:after="0" w:line="240" w:lineRule="auto"/>
        <w:jc w:val="center"/>
        <w:rPr>
          <w:rFonts w:ascii="Times New Roman" w:eastAsia="Times New Roman" w:hAnsi="Times New Roman" w:cs="Times New Roman"/>
          <w:sz w:val="24"/>
          <w:szCs w:val="24"/>
        </w:rPr>
      </w:pPr>
      <w:r w:rsidRPr="007C3E28">
        <w:rPr>
          <w:rFonts w:ascii="Times New Roman" w:eastAsia="Times New Roman" w:hAnsi="Times New Roman" w:cs="Times New Roman"/>
          <w:sz w:val="24"/>
          <w:szCs w:val="24"/>
        </w:rPr>
        <w:t xml:space="preserve">                                                                   Республики Башкортостан</w:t>
      </w:r>
    </w:p>
    <w:p w:rsidR="007C3E28" w:rsidRPr="007C3E28" w:rsidRDefault="007C3E28" w:rsidP="007C3E28">
      <w:pPr>
        <w:spacing w:after="0" w:line="240" w:lineRule="auto"/>
        <w:jc w:val="center"/>
        <w:rPr>
          <w:rFonts w:ascii="Times New Roman" w:eastAsia="Times New Roman" w:hAnsi="Times New Roman" w:cs="Times New Roman"/>
          <w:sz w:val="24"/>
          <w:szCs w:val="24"/>
        </w:rPr>
      </w:pPr>
      <w:r w:rsidRPr="007C3E28">
        <w:rPr>
          <w:rFonts w:ascii="Times New Roman" w:eastAsia="Times New Roman" w:hAnsi="Times New Roman" w:cs="Times New Roman"/>
          <w:sz w:val="24"/>
          <w:szCs w:val="24"/>
        </w:rPr>
        <w:t xml:space="preserve">                                                                          от «25» декабря 2018 г. № 232</w:t>
      </w:r>
    </w:p>
    <w:p w:rsidR="007C3E28" w:rsidRPr="007C3E28" w:rsidRDefault="007C3E28" w:rsidP="007C3E28">
      <w:pPr>
        <w:spacing w:after="0" w:line="240" w:lineRule="auto"/>
        <w:jc w:val="center"/>
        <w:rPr>
          <w:rFonts w:ascii="Times New Roman" w:eastAsia="Times New Roman" w:hAnsi="Times New Roman" w:cs="Times New Roman"/>
          <w:sz w:val="24"/>
          <w:szCs w:val="24"/>
        </w:rPr>
      </w:pPr>
      <w:r w:rsidRPr="007C3E28">
        <w:rPr>
          <w:rFonts w:ascii="Times New Roman" w:eastAsia="Times New Roman" w:hAnsi="Times New Roman" w:cs="Times New Roman"/>
          <w:sz w:val="24"/>
          <w:szCs w:val="24"/>
        </w:rPr>
        <w:t xml:space="preserve">                           </w:t>
      </w:r>
    </w:p>
    <w:p w:rsidR="007C3E28" w:rsidRPr="007C3E28" w:rsidRDefault="007C3E28" w:rsidP="007C3E28">
      <w:pPr>
        <w:spacing w:after="0" w:line="240" w:lineRule="auto"/>
        <w:jc w:val="center"/>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Соглашение</w:t>
      </w:r>
    </w:p>
    <w:p w:rsidR="007C3E28" w:rsidRPr="007C3E28" w:rsidRDefault="007C3E28" w:rsidP="007C3E28">
      <w:pPr>
        <w:spacing w:after="0" w:line="240" w:lineRule="auto"/>
        <w:jc w:val="center"/>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 xml:space="preserve">между Администрацией муниципального района </w:t>
      </w: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Республики Башкортостан и Администрацией сельского поселения </w:t>
      </w:r>
      <w:proofErr w:type="spellStart"/>
      <w:r w:rsidRPr="007C3E28">
        <w:rPr>
          <w:rFonts w:ascii="Times New Roman" w:eastAsia="Times New Roman" w:hAnsi="Times New Roman" w:cs="Times New Roman"/>
          <w:sz w:val="28"/>
          <w:szCs w:val="28"/>
        </w:rPr>
        <w:t>Староарзаматовский</w:t>
      </w:r>
      <w:proofErr w:type="spellEnd"/>
      <w:r w:rsidRPr="007C3E28">
        <w:rPr>
          <w:rFonts w:ascii="Times New Roman" w:eastAsia="Times New Roman" w:hAnsi="Times New Roman" w:cs="Times New Roman"/>
          <w:sz w:val="28"/>
          <w:szCs w:val="28"/>
        </w:rPr>
        <w:t xml:space="preserve"> сельсовет муниципального района </w:t>
      </w: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7C3E28" w:rsidRPr="007C3E28" w:rsidRDefault="007C3E28" w:rsidP="007C3E28">
      <w:pPr>
        <w:spacing w:after="0"/>
        <w:rPr>
          <w:rFonts w:ascii="Times New Roman" w:eastAsia="Times New Roman" w:hAnsi="Times New Roman" w:cs="Times New Roman"/>
          <w:sz w:val="28"/>
          <w:szCs w:val="28"/>
        </w:rPr>
      </w:pPr>
    </w:p>
    <w:p w:rsidR="007C3E28" w:rsidRPr="007C3E28" w:rsidRDefault="007C3E28" w:rsidP="007C3E28">
      <w:pPr>
        <w:spacing w:after="0"/>
        <w:ind w:firstLine="708"/>
        <w:jc w:val="both"/>
        <w:rPr>
          <w:rFonts w:ascii="Times New Roman" w:eastAsia="Times New Roman" w:hAnsi="Times New Roman" w:cs="Times New Roman"/>
          <w:sz w:val="28"/>
          <w:szCs w:val="28"/>
        </w:rPr>
      </w:pPr>
      <w:proofErr w:type="gramStart"/>
      <w:r w:rsidRPr="007C3E28">
        <w:rPr>
          <w:rFonts w:ascii="Times New Roman" w:eastAsia="Times New Roman" w:hAnsi="Times New Roman" w:cs="Times New Roman"/>
          <w:sz w:val="28"/>
          <w:szCs w:val="28"/>
        </w:rPr>
        <w:t xml:space="preserve">Администрацией сельского поселения </w:t>
      </w:r>
      <w:proofErr w:type="spellStart"/>
      <w:r w:rsidRPr="007C3E28">
        <w:rPr>
          <w:rFonts w:ascii="Times New Roman" w:eastAsia="Times New Roman" w:hAnsi="Times New Roman" w:cs="Times New Roman"/>
          <w:sz w:val="28"/>
          <w:szCs w:val="28"/>
        </w:rPr>
        <w:t>Староарзаматовский</w:t>
      </w:r>
      <w:proofErr w:type="spellEnd"/>
      <w:r w:rsidRPr="007C3E28">
        <w:rPr>
          <w:rFonts w:ascii="Times New Roman" w:eastAsia="Times New Roman" w:hAnsi="Times New Roman" w:cs="Times New Roman"/>
          <w:sz w:val="28"/>
          <w:szCs w:val="28"/>
        </w:rPr>
        <w:t xml:space="preserve"> сельсовет муниципального района </w:t>
      </w: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Республики Башкортостан, в лице главы сельского поселения </w:t>
      </w:r>
      <w:proofErr w:type="spellStart"/>
      <w:r w:rsidRPr="007C3E28">
        <w:rPr>
          <w:rFonts w:ascii="Times New Roman" w:eastAsia="Times New Roman" w:hAnsi="Times New Roman" w:cs="Times New Roman"/>
          <w:sz w:val="28"/>
          <w:szCs w:val="28"/>
        </w:rPr>
        <w:t>Староарзаматовский</w:t>
      </w:r>
      <w:proofErr w:type="spellEnd"/>
      <w:r w:rsidRPr="007C3E28">
        <w:rPr>
          <w:rFonts w:ascii="Times New Roman" w:eastAsia="Times New Roman" w:hAnsi="Times New Roman" w:cs="Times New Roman"/>
          <w:sz w:val="28"/>
          <w:szCs w:val="28"/>
        </w:rPr>
        <w:t xml:space="preserve"> сельсовет </w:t>
      </w:r>
      <w:proofErr w:type="spellStart"/>
      <w:r w:rsidRPr="007C3E28">
        <w:rPr>
          <w:rFonts w:ascii="Times New Roman" w:eastAsia="Times New Roman" w:hAnsi="Times New Roman" w:cs="Times New Roman"/>
          <w:sz w:val="28"/>
          <w:szCs w:val="28"/>
        </w:rPr>
        <w:t>Саликова</w:t>
      </w:r>
      <w:proofErr w:type="spellEnd"/>
      <w:r w:rsidRPr="007C3E28">
        <w:rPr>
          <w:rFonts w:ascii="Times New Roman" w:eastAsia="Times New Roman" w:hAnsi="Times New Roman" w:cs="Times New Roman"/>
          <w:sz w:val="28"/>
          <w:szCs w:val="28"/>
        </w:rPr>
        <w:t xml:space="preserve"> С.Н., действующего на основании Устава, далее именуемое «Поселение», с одной стороны, и Администрацией муниципального района </w:t>
      </w: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Республики Башкортостан, в лице главы администрации муниципального района </w:t>
      </w: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Республики Башкортостан Мусина Р.М., действующего на основании Устава, далее именуемое «Администрация района</w:t>
      </w:r>
      <w:proofErr w:type="gramEnd"/>
      <w:r w:rsidRPr="007C3E28">
        <w:rPr>
          <w:rFonts w:ascii="Times New Roman" w:eastAsia="Times New Roman" w:hAnsi="Times New Roman" w:cs="Times New Roman"/>
          <w:sz w:val="28"/>
          <w:szCs w:val="28"/>
        </w:rPr>
        <w:t>»,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7C3E28" w:rsidRPr="007C3E28" w:rsidRDefault="007C3E28" w:rsidP="007C3E28">
      <w:pPr>
        <w:numPr>
          <w:ilvl w:val="0"/>
          <w:numId w:val="1"/>
        </w:numPr>
        <w:spacing w:after="0" w:line="240" w:lineRule="auto"/>
        <w:contextualSpacing/>
        <w:jc w:val="center"/>
        <w:rPr>
          <w:rFonts w:ascii="Times New Roman" w:eastAsia="Times New Roman" w:hAnsi="Times New Roman" w:cs="Times New Roman"/>
          <w:b/>
          <w:sz w:val="28"/>
          <w:szCs w:val="28"/>
        </w:rPr>
      </w:pPr>
      <w:r w:rsidRPr="007C3E28">
        <w:rPr>
          <w:rFonts w:ascii="Times New Roman" w:eastAsia="Times New Roman" w:hAnsi="Times New Roman" w:cs="Times New Roman"/>
          <w:b/>
          <w:sz w:val="28"/>
          <w:szCs w:val="28"/>
        </w:rPr>
        <w:t>Предмет соглашения.</w:t>
      </w:r>
    </w:p>
    <w:p w:rsidR="007C3E28" w:rsidRPr="007C3E28" w:rsidRDefault="007C3E28" w:rsidP="007C3E28">
      <w:pPr>
        <w:widowControl w:val="0"/>
        <w:autoSpaceDE w:val="0"/>
        <w:autoSpaceDN w:val="0"/>
        <w:adjustRightInd w:val="0"/>
        <w:spacing w:after="0" w:line="315" w:lineRule="exact"/>
        <w:ind w:right="-38" w:firstLine="708"/>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1.1. Предметом настоящего  Соглашения является передача Поселением Администрации    района</w:t>
      </w:r>
      <w:r w:rsidRPr="007C3E28">
        <w:rPr>
          <w:rFonts w:ascii="Times New Roman" w:eastAsia="Times New Roman" w:hAnsi="Times New Roman" w:cs="Times New Roman"/>
          <w:color w:val="000000"/>
          <w:sz w:val="28"/>
          <w:szCs w:val="24"/>
        </w:rPr>
        <w:tab/>
        <w:t xml:space="preserve"> </w:t>
      </w:r>
      <w:r w:rsidRPr="007C3E28">
        <w:rPr>
          <w:rFonts w:ascii="Times New Roman" w:eastAsia="Times New Roman" w:hAnsi="Times New Roman" w:cs="Times New Roman"/>
          <w:color w:val="061723"/>
          <w:sz w:val="28"/>
          <w:szCs w:val="24"/>
        </w:rPr>
        <w:tab/>
        <w:t xml:space="preserve">полномочия    по    осуществлению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 44-ФЗ. </w:t>
      </w:r>
    </w:p>
    <w:p w:rsidR="007C3E28" w:rsidRPr="007C3E28" w:rsidRDefault="007C3E28" w:rsidP="007C3E28">
      <w:pPr>
        <w:widowControl w:val="0"/>
        <w:autoSpaceDE w:val="0"/>
        <w:autoSpaceDN w:val="0"/>
        <w:adjustRightInd w:val="0"/>
        <w:spacing w:after="0" w:line="240" w:lineRule="auto"/>
        <w:ind w:firstLine="708"/>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w:t>
      </w:r>
      <w:r w:rsidRPr="007C3E28">
        <w:rPr>
          <w:rFonts w:ascii="Times New Roman" w:eastAsia="Times New Roman" w:hAnsi="Times New Roman" w:cs="Times New Roman"/>
          <w:color w:val="061723"/>
          <w:sz w:val="28"/>
          <w:szCs w:val="28"/>
        </w:rPr>
        <w:t xml:space="preserve">Поселения  </w:t>
      </w:r>
      <w:r w:rsidRPr="007C3E28">
        <w:rPr>
          <w:rFonts w:ascii="Times New Roman" w:eastAsia="Times New Roman" w:hAnsi="Times New Roman" w:cs="Times New Roman"/>
          <w:color w:val="000000"/>
          <w:sz w:val="28"/>
          <w:szCs w:val="28"/>
        </w:rPr>
        <w:t xml:space="preserve">в </w:t>
      </w:r>
      <w:r w:rsidRPr="007C3E28">
        <w:rPr>
          <w:rFonts w:ascii="Times New Roman" w:eastAsia="Times New Roman" w:hAnsi="Times New Roman" w:cs="Times New Roman"/>
          <w:color w:val="061723"/>
          <w:spacing w:val="-1"/>
          <w:sz w:val="28"/>
          <w:szCs w:val="24"/>
        </w:rPr>
        <w:t xml:space="preserve">бюджет    муниципального    района       </w:t>
      </w:r>
      <w:proofErr w:type="spellStart"/>
      <w:r w:rsidRPr="007C3E28">
        <w:rPr>
          <w:rFonts w:ascii="Times New Roman" w:eastAsia="Times New Roman" w:hAnsi="Times New Roman" w:cs="Times New Roman"/>
          <w:color w:val="061723"/>
          <w:spacing w:val="-1"/>
          <w:sz w:val="28"/>
          <w:szCs w:val="24"/>
        </w:rPr>
        <w:t>Мишкинский</w:t>
      </w:r>
      <w:proofErr w:type="spellEnd"/>
      <w:r w:rsidRPr="007C3E28">
        <w:rPr>
          <w:rFonts w:ascii="Times New Roman" w:eastAsia="Times New Roman" w:hAnsi="Times New Roman" w:cs="Times New Roman"/>
          <w:color w:val="061723"/>
          <w:spacing w:val="-1"/>
          <w:sz w:val="28"/>
          <w:szCs w:val="24"/>
        </w:rPr>
        <w:t xml:space="preserve">     район        Республики</w:t>
      </w:r>
      <w:r w:rsidRPr="007C3E28">
        <w:rPr>
          <w:rFonts w:ascii="Times New Roman" w:eastAsia="Times New Roman" w:hAnsi="Times New Roman" w:cs="Times New Roman"/>
          <w:color w:val="061723"/>
          <w:sz w:val="28"/>
          <w:szCs w:val="24"/>
        </w:rPr>
        <w:t xml:space="preserve"> Башкортостан. </w:t>
      </w:r>
    </w:p>
    <w:p w:rsidR="007C3E28" w:rsidRPr="007C3E28" w:rsidRDefault="007C3E28" w:rsidP="007C3E28">
      <w:pPr>
        <w:widowControl w:val="0"/>
        <w:autoSpaceDE w:val="0"/>
        <w:autoSpaceDN w:val="0"/>
        <w:adjustRightInd w:val="0"/>
        <w:spacing w:after="0" w:line="240" w:lineRule="auto"/>
        <w:ind w:firstLine="708"/>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1.3.  Администрации  района  передаются полномочия по осуществлению </w:t>
      </w:r>
      <w:proofErr w:type="gramStart"/>
      <w:r w:rsidRPr="007C3E28">
        <w:rPr>
          <w:rFonts w:ascii="Times New Roman" w:eastAsia="Times New Roman" w:hAnsi="Times New Roman" w:cs="Times New Roman"/>
          <w:color w:val="061723"/>
          <w:sz w:val="28"/>
          <w:szCs w:val="24"/>
        </w:rPr>
        <w:t>контроля  за</w:t>
      </w:r>
      <w:proofErr w:type="gramEnd"/>
      <w:r w:rsidRPr="007C3E28">
        <w:rPr>
          <w:rFonts w:ascii="Times New Roman" w:eastAsia="Times New Roman" w:hAnsi="Times New Roman" w:cs="Times New Roman"/>
          <w:color w:val="061723"/>
          <w:sz w:val="28"/>
          <w:szCs w:val="24"/>
        </w:rPr>
        <w:t xml:space="preserve">  исполнением  бюджета  поселения  в  части  </w:t>
      </w:r>
      <w:r w:rsidRPr="007C3E28">
        <w:rPr>
          <w:rFonts w:ascii="Times New Roman" w:eastAsia="Times New Roman" w:hAnsi="Times New Roman" w:cs="Times New Roman"/>
          <w:color w:val="061723"/>
          <w:sz w:val="28"/>
          <w:szCs w:val="24"/>
        </w:rPr>
        <w:lastRenderedPageBreak/>
        <w:t xml:space="preserve">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7C3E28" w:rsidRPr="007C3E28" w:rsidRDefault="007C3E28" w:rsidP="007C3E28">
      <w:pPr>
        <w:widowControl w:val="0"/>
        <w:autoSpaceDE w:val="0"/>
        <w:autoSpaceDN w:val="0"/>
        <w:adjustRightInd w:val="0"/>
        <w:spacing w:after="0" w:line="315" w:lineRule="exact"/>
        <w:ind w:firstLine="708"/>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1.4. При  осуществлении  полномочий  Поселения  Стороны  решили </w:t>
      </w:r>
    </w:p>
    <w:p w:rsidR="007C3E28" w:rsidRPr="007C3E28" w:rsidRDefault="007C3E28" w:rsidP="007C3E28">
      <w:pPr>
        <w:widowControl w:val="0"/>
        <w:autoSpaceDE w:val="0"/>
        <w:autoSpaceDN w:val="0"/>
        <w:adjustRightInd w:val="0"/>
        <w:spacing w:after="0" w:line="315" w:lineRule="exact"/>
        <w:jc w:val="both"/>
        <w:rPr>
          <w:rFonts w:ascii="Times New Roman" w:eastAsia="Times New Roman" w:hAnsi="Times New Roman" w:cs="Times New Roman"/>
          <w:b/>
          <w:color w:val="061723"/>
          <w:sz w:val="28"/>
          <w:szCs w:val="24"/>
        </w:rPr>
      </w:pPr>
      <w:proofErr w:type="gramStart"/>
      <w:r w:rsidRPr="007C3E28">
        <w:rPr>
          <w:rFonts w:ascii="Times New Roman" w:eastAsia="Times New Roman" w:hAnsi="Times New Roman" w:cs="Times New Roman"/>
          <w:color w:val="061723"/>
          <w:sz w:val="28"/>
          <w:szCs w:val="24"/>
        </w:rPr>
        <w:t xml:space="preserve">руководствоваться постановлением Администрации района от </w:t>
      </w:r>
      <w:r w:rsidRPr="007C3E28">
        <w:rPr>
          <w:rFonts w:ascii="Times New Roman" w:eastAsia="Times New Roman" w:hAnsi="Times New Roman" w:cs="Times New Roman"/>
          <w:sz w:val="28"/>
          <w:szCs w:val="28"/>
        </w:rPr>
        <w:t xml:space="preserve">15 октября  2018 года № 964 «Об утверждении порядка осуществления Финансовым управлением Администрации муниципального района </w:t>
      </w: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Республики Башкортостан  полномочий по внутреннему муниципальному финансовому контролю  и порядка осуществления Финансовым управлением Администрации муниципального района </w:t>
      </w: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Республики Башкортостан полномочий по контролю в сфере закупок в соответствии с частью 8 статьи 99 Федерального закона "О контрактной системе в</w:t>
      </w:r>
      <w:proofErr w:type="gramEnd"/>
      <w:r w:rsidRPr="007C3E28">
        <w:rPr>
          <w:rFonts w:ascii="Times New Roman" w:eastAsia="Times New Roman" w:hAnsi="Times New Roman" w:cs="Times New Roman"/>
          <w:sz w:val="28"/>
          <w:szCs w:val="28"/>
        </w:rPr>
        <w:t xml:space="preserve"> сфере закупок товаров, работ, услуг для обеспечения государственных и муниципальных нужд" </w:t>
      </w:r>
    </w:p>
    <w:p w:rsidR="007C3E28" w:rsidRPr="007C3E28" w:rsidRDefault="007C3E28" w:rsidP="007C3E28">
      <w:pPr>
        <w:spacing w:after="0"/>
        <w:jc w:val="both"/>
        <w:rPr>
          <w:rFonts w:ascii="Times New Roman" w:eastAsia="Times New Roman" w:hAnsi="Times New Roman" w:cs="Times New Roman"/>
          <w:sz w:val="28"/>
          <w:szCs w:val="28"/>
        </w:rPr>
      </w:pPr>
    </w:p>
    <w:p w:rsidR="007C3E28" w:rsidRPr="007C3E28" w:rsidRDefault="007C3E28" w:rsidP="007C3E28">
      <w:pPr>
        <w:numPr>
          <w:ilvl w:val="0"/>
          <w:numId w:val="1"/>
        </w:numPr>
        <w:spacing w:after="0" w:line="240" w:lineRule="auto"/>
        <w:contextualSpacing/>
        <w:jc w:val="center"/>
        <w:rPr>
          <w:rFonts w:ascii="Times New Roman" w:eastAsia="Times New Roman" w:hAnsi="Times New Roman" w:cs="Times New Roman"/>
          <w:b/>
          <w:sz w:val="28"/>
          <w:szCs w:val="28"/>
        </w:rPr>
      </w:pPr>
      <w:r w:rsidRPr="007C3E28">
        <w:rPr>
          <w:rFonts w:ascii="Times New Roman" w:eastAsia="Times New Roman" w:hAnsi="Times New Roman" w:cs="Times New Roman"/>
          <w:b/>
          <w:sz w:val="28"/>
          <w:szCs w:val="28"/>
        </w:rPr>
        <w:t>Права и обязанности сторон.</w:t>
      </w:r>
    </w:p>
    <w:p w:rsidR="007C3E28" w:rsidRPr="007C3E28" w:rsidRDefault="007C3E28" w:rsidP="007C3E28">
      <w:pPr>
        <w:spacing w:after="0"/>
        <w:jc w:val="both"/>
        <w:rPr>
          <w:rFonts w:ascii="Times New Roman" w:eastAsia="Times New Roman" w:hAnsi="Times New Roman" w:cs="Times New Roman"/>
          <w:sz w:val="28"/>
          <w:szCs w:val="28"/>
        </w:rPr>
      </w:pPr>
      <w:r w:rsidRPr="007C3E28">
        <w:rPr>
          <w:rFonts w:ascii="Times New Roman" w:eastAsia="Times New Roman" w:hAnsi="Times New Roman" w:cs="Times New Roman"/>
          <w:color w:val="061723"/>
          <w:sz w:val="28"/>
          <w:szCs w:val="24"/>
        </w:rPr>
        <w:t xml:space="preserve">  </w:t>
      </w:r>
      <w:r w:rsidRPr="007C3E28">
        <w:rPr>
          <w:rFonts w:ascii="Times New Roman" w:eastAsia="Times New Roman" w:hAnsi="Times New Roman" w:cs="Times New Roman"/>
          <w:color w:val="061723"/>
          <w:sz w:val="28"/>
          <w:szCs w:val="24"/>
        </w:rPr>
        <w:tab/>
        <w:t xml:space="preserve">2.1. Поселение: </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имеет  право  направлять  предложения  о  проведении  контрольных мероприятий; </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имеет право рассматривать заключения и представления (предписания) по результатам проведения контрольных мероприятий.</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2.2. Администрация района: </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w:t>
      </w:r>
      <w:proofErr w:type="gramStart"/>
      <w:r w:rsidRPr="007C3E28">
        <w:rPr>
          <w:rFonts w:ascii="Times New Roman" w:eastAsia="Times New Roman" w:hAnsi="Times New Roman" w:cs="Times New Roman"/>
          <w:color w:val="061723"/>
          <w:sz w:val="28"/>
          <w:szCs w:val="24"/>
        </w:rPr>
        <w:t>обязана</w:t>
      </w:r>
      <w:proofErr w:type="gramEnd"/>
      <w:r w:rsidRPr="007C3E28">
        <w:rPr>
          <w:rFonts w:ascii="Times New Roman" w:eastAsia="Times New Roman" w:hAnsi="Times New Roman" w:cs="Times New Roman"/>
          <w:color w:val="061723"/>
          <w:sz w:val="28"/>
          <w:szCs w:val="24"/>
        </w:rPr>
        <w:t xml:space="preserve">  обеспечить  в  рамках  настоящего  Соглашения  реализацию своих полномочий; </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w:t>
      </w:r>
      <w:proofErr w:type="gramStart"/>
      <w:r w:rsidRPr="007C3E28">
        <w:rPr>
          <w:rFonts w:ascii="Times New Roman" w:eastAsia="Times New Roman" w:hAnsi="Times New Roman" w:cs="Times New Roman"/>
          <w:color w:val="061723"/>
          <w:sz w:val="28"/>
          <w:szCs w:val="24"/>
        </w:rPr>
        <w:t>обязана</w:t>
      </w:r>
      <w:proofErr w:type="gramEnd"/>
      <w:r w:rsidRPr="007C3E28">
        <w:rPr>
          <w:rFonts w:ascii="Times New Roman" w:eastAsia="Times New Roman" w:hAnsi="Times New Roman" w:cs="Times New Roman"/>
          <w:color w:val="061723"/>
          <w:sz w:val="28"/>
          <w:szCs w:val="24"/>
        </w:rPr>
        <w:t xml:space="preserve">  направить  информацию  по  результатам  контрольных мероприятий Поселению; </w:t>
      </w:r>
    </w:p>
    <w:p w:rsidR="007C3E28" w:rsidRPr="007C3E28" w:rsidRDefault="007C3E28" w:rsidP="007C3E28">
      <w:pPr>
        <w:widowControl w:val="0"/>
        <w:autoSpaceDE w:val="0"/>
        <w:autoSpaceDN w:val="0"/>
        <w:adjustRightInd w:val="0"/>
        <w:spacing w:after="0" w:line="240" w:lineRule="auto"/>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имеет  право  принимать  другие  предусмотренные  законодательством меры по устранению и предотвращению выявляемых нарушений; </w:t>
      </w:r>
    </w:p>
    <w:p w:rsidR="007C3E28" w:rsidRPr="007C3E28" w:rsidRDefault="007C3E28" w:rsidP="007C3E28">
      <w:pPr>
        <w:widowControl w:val="0"/>
        <w:autoSpaceDE w:val="0"/>
        <w:autoSpaceDN w:val="0"/>
        <w:adjustRightInd w:val="0"/>
        <w:spacing w:after="0" w:line="240" w:lineRule="auto"/>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имеет  право  определять  формы,  цели,  задачи  и  исполнителей проводимых контрольных мероприятий, способы их проведения. </w:t>
      </w:r>
    </w:p>
    <w:p w:rsidR="007C3E28" w:rsidRPr="007C3E28" w:rsidRDefault="007C3E28" w:rsidP="007C3E28">
      <w:pPr>
        <w:spacing w:after="0"/>
        <w:jc w:val="both"/>
        <w:rPr>
          <w:rFonts w:ascii="Times New Roman" w:eastAsia="Times New Roman" w:hAnsi="Times New Roman" w:cs="Times New Roman"/>
          <w:sz w:val="28"/>
          <w:szCs w:val="28"/>
        </w:rPr>
      </w:pPr>
    </w:p>
    <w:p w:rsidR="007C3E28" w:rsidRPr="007C3E28" w:rsidRDefault="007C3E28" w:rsidP="007C3E28">
      <w:pPr>
        <w:numPr>
          <w:ilvl w:val="0"/>
          <w:numId w:val="1"/>
        </w:numPr>
        <w:spacing w:after="0" w:line="240" w:lineRule="auto"/>
        <w:ind w:left="1066" w:hanging="357"/>
        <w:contextualSpacing/>
        <w:jc w:val="center"/>
        <w:rPr>
          <w:rFonts w:ascii="Times New Roman" w:eastAsia="Times New Roman" w:hAnsi="Times New Roman" w:cs="Times New Roman"/>
          <w:b/>
          <w:sz w:val="28"/>
          <w:szCs w:val="28"/>
        </w:rPr>
      </w:pPr>
      <w:r w:rsidRPr="007C3E28">
        <w:rPr>
          <w:rFonts w:ascii="Times New Roman" w:eastAsia="Times New Roman" w:hAnsi="Times New Roman" w:cs="Times New Roman"/>
          <w:b/>
          <w:sz w:val="28"/>
          <w:szCs w:val="28"/>
        </w:rPr>
        <w:t xml:space="preserve">Финансовое обеспечение и порядок определения ежегодного </w:t>
      </w:r>
      <w:proofErr w:type="spellStart"/>
      <w:r w:rsidRPr="007C3E28">
        <w:rPr>
          <w:rFonts w:ascii="Times New Roman" w:eastAsia="Times New Roman" w:hAnsi="Times New Roman" w:cs="Times New Roman"/>
          <w:b/>
          <w:sz w:val="28"/>
          <w:szCs w:val="28"/>
        </w:rPr>
        <w:t>обьема</w:t>
      </w:r>
      <w:proofErr w:type="spellEnd"/>
      <w:r w:rsidRPr="007C3E28">
        <w:rPr>
          <w:rFonts w:ascii="Times New Roman" w:eastAsia="Times New Roman" w:hAnsi="Times New Roman" w:cs="Times New Roman"/>
          <w:b/>
          <w:sz w:val="28"/>
          <w:szCs w:val="28"/>
        </w:rPr>
        <w:t xml:space="preserve"> межбюджетных трансфертов, необходимых для осуществления передаваемых полномочий.</w:t>
      </w:r>
    </w:p>
    <w:p w:rsidR="007C3E28" w:rsidRPr="007C3E28" w:rsidRDefault="007C3E28" w:rsidP="007C3E28">
      <w:pPr>
        <w:ind w:left="1066"/>
        <w:contextualSpacing/>
        <w:rPr>
          <w:rFonts w:ascii="Times New Roman" w:eastAsia="Times New Roman" w:hAnsi="Times New Roman" w:cs="Times New Roman"/>
          <w:b/>
          <w:sz w:val="28"/>
          <w:szCs w:val="28"/>
        </w:rPr>
      </w:pPr>
    </w:p>
    <w:p w:rsidR="007C3E28" w:rsidRPr="007C3E28" w:rsidRDefault="007C3E28" w:rsidP="007C3E28">
      <w:pPr>
        <w:widowControl w:val="0"/>
        <w:autoSpaceDE w:val="0"/>
        <w:autoSpaceDN w:val="0"/>
        <w:adjustRightInd w:val="0"/>
        <w:spacing w:after="0" w:line="320" w:lineRule="exact"/>
        <w:ind w:firstLine="708"/>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7C3E28" w:rsidRPr="007C3E28" w:rsidRDefault="007C3E28" w:rsidP="007C3E28">
      <w:pPr>
        <w:widowControl w:val="0"/>
        <w:autoSpaceDE w:val="0"/>
        <w:autoSpaceDN w:val="0"/>
        <w:adjustRightInd w:val="0"/>
        <w:spacing w:after="0" w:line="327" w:lineRule="exact"/>
        <w:ind w:firstLine="708"/>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p>
    <w:p w:rsidR="007C3E28" w:rsidRPr="007C3E28" w:rsidRDefault="007C3E28" w:rsidP="007C3E28">
      <w:pPr>
        <w:widowControl w:val="0"/>
        <w:numPr>
          <w:ilvl w:val="0"/>
          <w:numId w:val="2"/>
        </w:numPr>
        <w:autoSpaceDE w:val="0"/>
        <w:autoSpaceDN w:val="0"/>
        <w:adjustRightInd w:val="0"/>
        <w:spacing w:after="0" w:line="315" w:lineRule="exact"/>
        <w:jc w:val="both"/>
        <w:rPr>
          <w:rFonts w:ascii="Times New Roman" w:eastAsia="Times New Roman" w:hAnsi="Times New Roman" w:cs="Times New Roman"/>
          <w:color w:val="061723"/>
          <w:sz w:val="28"/>
          <w:szCs w:val="28"/>
        </w:rPr>
      </w:pPr>
      <w:r w:rsidRPr="007C3E28">
        <w:rPr>
          <w:rFonts w:ascii="Times New Roman" w:eastAsia="Times New Roman" w:hAnsi="Times New Roman" w:cs="Times New Roman"/>
          <w:color w:val="061723"/>
          <w:sz w:val="28"/>
          <w:szCs w:val="24"/>
        </w:rPr>
        <w:t xml:space="preserve"> </w:t>
      </w:r>
      <w:proofErr w:type="gramStart"/>
      <w:r w:rsidRPr="007C3E28">
        <w:rPr>
          <w:rFonts w:ascii="Times New Roman" w:eastAsia="Times New Roman" w:hAnsi="Times New Roman" w:cs="Times New Roman"/>
          <w:color w:val="061723"/>
          <w:sz w:val="28"/>
          <w:szCs w:val="28"/>
        </w:rPr>
        <w:t>равен</w:t>
      </w:r>
      <w:proofErr w:type="gramEnd"/>
      <w:r w:rsidRPr="007C3E28">
        <w:rPr>
          <w:rFonts w:ascii="Times New Roman" w:eastAsia="Times New Roman" w:hAnsi="Times New Roman" w:cs="Times New Roman"/>
          <w:color w:val="061723"/>
          <w:sz w:val="28"/>
          <w:szCs w:val="28"/>
        </w:rPr>
        <w:t xml:space="preserve"> 1 213 (Одна тысяча двести тринадцать) рублей 00 копеек. </w:t>
      </w:r>
    </w:p>
    <w:p w:rsidR="007C3E28" w:rsidRPr="007C3E28" w:rsidRDefault="007C3E28" w:rsidP="007C3E28">
      <w:pPr>
        <w:widowControl w:val="0"/>
        <w:autoSpaceDE w:val="0"/>
        <w:autoSpaceDN w:val="0"/>
        <w:adjustRightInd w:val="0"/>
        <w:spacing w:after="0" w:line="320" w:lineRule="exact"/>
        <w:ind w:firstLine="708"/>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3.3. Межбюджетные  трансферты  из  бюджета  Поселения  в  бюджет </w:t>
      </w:r>
      <w:r w:rsidRPr="007C3E28">
        <w:rPr>
          <w:rFonts w:ascii="Times New Roman" w:eastAsia="Times New Roman" w:hAnsi="Times New Roman" w:cs="Times New Roman"/>
          <w:color w:val="061723"/>
          <w:sz w:val="28"/>
          <w:szCs w:val="24"/>
        </w:rPr>
        <w:lastRenderedPageBreak/>
        <w:t xml:space="preserve">Администрации района перечисляются один раз в год, в срок не позднее  14 декабря текущего года. </w:t>
      </w:r>
    </w:p>
    <w:p w:rsidR="007C3E28" w:rsidRPr="007C3E28" w:rsidRDefault="007C3E28" w:rsidP="007C3E28">
      <w:pPr>
        <w:widowControl w:val="0"/>
        <w:autoSpaceDE w:val="0"/>
        <w:autoSpaceDN w:val="0"/>
        <w:adjustRightInd w:val="0"/>
        <w:spacing w:after="0" w:line="320" w:lineRule="exact"/>
        <w:ind w:firstLine="708"/>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3.4. Межбюджетные  трансферты,  полученные  бюджетом Администрации  района  из  бюджета  Поселения  и  не  использованные  </w:t>
      </w:r>
    </w:p>
    <w:p w:rsidR="007C3E28" w:rsidRPr="007C3E28" w:rsidRDefault="007C3E28" w:rsidP="007C3E28">
      <w:pPr>
        <w:widowControl w:val="0"/>
        <w:numPr>
          <w:ilvl w:val="0"/>
          <w:numId w:val="3"/>
        </w:numPr>
        <w:autoSpaceDE w:val="0"/>
        <w:autoSpaceDN w:val="0"/>
        <w:adjustRightInd w:val="0"/>
        <w:spacing w:after="0" w:line="315"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w:t>
      </w:r>
      <w:proofErr w:type="gramStart"/>
      <w:r w:rsidRPr="007C3E28">
        <w:rPr>
          <w:rFonts w:ascii="Times New Roman" w:eastAsia="Times New Roman" w:hAnsi="Times New Roman" w:cs="Times New Roman"/>
          <w:color w:val="061723"/>
          <w:sz w:val="28"/>
          <w:szCs w:val="24"/>
        </w:rPr>
        <w:t>текущем финансовом году, подлежат возврату в доход бюджета Поселения.</w:t>
      </w:r>
      <w:proofErr w:type="gramEnd"/>
    </w:p>
    <w:p w:rsidR="007C3E28" w:rsidRPr="007C3E28" w:rsidRDefault="007C3E28" w:rsidP="007C3E28">
      <w:pPr>
        <w:widowControl w:val="0"/>
        <w:autoSpaceDE w:val="0"/>
        <w:autoSpaceDN w:val="0"/>
        <w:adjustRightInd w:val="0"/>
        <w:spacing w:after="0" w:line="320" w:lineRule="exact"/>
        <w:ind w:firstLine="708"/>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pacing w:val="1"/>
          <w:sz w:val="28"/>
          <w:szCs w:val="24"/>
        </w:rPr>
        <w:t xml:space="preserve">3.5. В  случае  если  для  осуществления  передаваемых  полномочий, </w:t>
      </w:r>
      <w:r w:rsidRPr="007C3E28">
        <w:rPr>
          <w:rFonts w:ascii="Times New Roman" w:eastAsia="Times New Roman" w:hAnsi="Times New Roman" w:cs="Times New Roman"/>
          <w:color w:val="061723"/>
          <w:sz w:val="28"/>
          <w:szCs w:val="24"/>
        </w:rPr>
        <w:t xml:space="preserve">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p>
    <w:p w:rsidR="007C3E28" w:rsidRPr="007C3E28" w:rsidRDefault="007C3E28" w:rsidP="007C3E28">
      <w:pPr>
        <w:widowControl w:val="0"/>
        <w:numPr>
          <w:ilvl w:val="0"/>
          <w:numId w:val="4"/>
        </w:numPr>
        <w:autoSpaceDE w:val="0"/>
        <w:autoSpaceDN w:val="0"/>
        <w:adjustRightInd w:val="0"/>
        <w:spacing w:after="0" w:line="315"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использования дополнительных средств.</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pacing w:val="1"/>
          <w:sz w:val="28"/>
          <w:szCs w:val="24"/>
        </w:rPr>
        <w:t xml:space="preserve">           3.6. Расходы бюджета Поселения на предоставление межбюджетных </w:t>
      </w:r>
      <w:r w:rsidRPr="007C3E28">
        <w:rPr>
          <w:rFonts w:ascii="Times New Roman" w:eastAsia="Times New Roman" w:hAnsi="Times New Roman" w:cs="Times New Roman"/>
          <w:color w:val="061723"/>
          <w:sz w:val="28"/>
          <w:szCs w:val="24"/>
        </w:rPr>
        <w:t xml:space="preserve">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 </w:t>
      </w:r>
    </w:p>
    <w:p w:rsidR="007C3E28" w:rsidRPr="007C3E28" w:rsidRDefault="007C3E28" w:rsidP="007C3E28">
      <w:pPr>
        <w:widowControl w:val="0"/>
        <w:autoSpaceDE w:val="0"/>
        <w:autoSpaceDN w:val="0"/>
        <w:adjustRightInd w:val="0"/>
        <w:spacing w:after="0" w:line="324"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pacing w:val="1"/>
          <w:sz w:val="28"/>
          <w:szCs w:val="24"/>
        </w:rPr>
        <w:t xml:space="preserve">           3.7. Объем средств, предоставляемых из бюджета Поселения в бюджет </w:t>
      </w:r>
      <w:r w:rsidRPr="007C3E28">
        <w:rPr>
          <w:rFonts w:ascii="Times New Roman" w:eastAsia="Times New Roman" w:hAnsi="Times New Roman" w:cs="Times New Roman"/>
          <w:color w:val="061723"/>
          <w:sz w:val="28"/>
          <w:szCs w:val="24"/>
        </w:rPr>
        <w:t xml:space="preserve">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7C3E28" w:rsidRPr="007C3E28" w:rsidRDefault="007C3E28" w:rsidP="007C3E28">
      <w:pPr>
        <w:spacing w:after="0"/>
        <w:jc w:val="both"/>
        <w:rPr>
          <w:rFonts w:ascii="Times New Roman" w:eastAsia="Times New Roman" w:hAnsi="Times New Roman" w:cs="Times New Roman"/>
          <w:b/>
          <w:color w:val="000000"/>
          <w:sz w:val="28"/>
          <w:szCs w:val="28"/>
        </w:rPr>
      </w:pPr>
    </w:p>
    <w:p w:rsidR="007C3E28" w:rsidRPr="007C3E28" w:rsidRDefault="007C3E28" w:rsidP="007C3E28">
      <w:pPr>
        <w:numPr>
          <w:ilvl w:val="0"/>
          <w:numId w:val="1"/>
        </w:numPr>
        <w:spacing w:after="0" w:line="240" w:lineRule="auto"/>
        <w:contextualSpacing/>
        <w:jc w:val="center"/>
        <w:rPr>
          <w:rFonts w:ascii="Times New Roman" w:eastAsia="Times New Roman" w:hAnsi="Times New Roman" w:cs="Times New Roman"/>
          <w:b/>
          <w:color w:val="000000"/>
          <w:sz w:val="28"/>
          <w:szCs w:val="28"/>
        </w:rPr>
      </w:pPr>
      <w:r w:rsidRPr="007C3E28">
        <w:rPr>
          <w:rFonts w:ascii="Times New Roman" w:eastAsia="Times New Roman" w:hAnsi="Times New Roman" w:cs="Times New Roman"/>
          <w:b/>
          <w:color w:val="000000"/>
          <w:sz w:val="28"/>
          <w:szCs w:val="28"/>
        </w:rPr>
        <w:t>Сроки действия Соглашения.</w:t>
      </w:r>
    </w:p>
    <w:p w:rsidR="007C3E28" w:rsidRPr="007C3E28" w:rsidRDefault="007C3E28" w:rsidP="007C3E28">
      <w:pPr>
        <w:widowControl w:val="0"/>
        <w:autoSpaceDE w:val="0"/>
        <w:autoSpaceDN w:val="0"/>
        <w:adjustRightInd w:val="0"/>
        <w:spacing w:after="0" w:line="315" w:lineRule="exact"/>
        <w:ind w:firstLine="708"/>
        <w:jc w:val="both"/>
        <w:rPr>
          <w:rFonts w:ascii="Times New Roman" w:eastAsia="Times New Roman" w:hAnsi="Times New Roman" w:cs="Times New Roman"/>
          <w:color w:val="000000"/>
          <w:sz w:val="28"/>
          <w:szCs w:val="24"/>
        </w:rPr>
      </w:pPr>
      <w:r w:rsidRPr="007C3E28">
        <w:rPr>
          <w:rFonts w:ascii="Times New Roman" w:eastAsia="Times New Roman" w:hAnsi="Times New Roman" w:cs="Times New Roman"/>
          <w:color w:val="000000"/>
          <w:sz w:val="28"/>
          <w:szCs w:val="24"/>
        </w:rPr>
        <w:t xml:space="preserve">4.1.Указанные  в  пункте  1.3  настоящего  Соглашения  полномочия передаются с 01 января 2019 года и действуют до 31 декабря 2023 года. </w:t>
      </w:r>
    </w:p>
    <w:p w:rsidR="007C3E28" w:rsidRPr="007C3E28" w:rsidRDefault="007C3E28" w:rsidP="007C3E28">
      <w:pPr>
        <w:spacing w:after="0"/>
        <w:jc w:val="both"/>
        <w:rPr>
          <w:rFonts w:ascii="Times New Roman" w:eastAsia="Times New Roman" w:hAnsi="Times New Roman" w:cs="Times New Roman"/>
          <w:sz w:val="28"/>
          <w:szCs w:val="28"/>
        </w:rPr>
      </w:pPr>
    </w:p>
    <w:p w:rsidR="007C3E28" w:rsidRPr="007C3E28" w:rsidRDefault="007C3E28" w:rsidP="007C3E28">
      <w:pPr>
        <w:numPr>
          <w:ilvl w:val="0"/>
          <w:numId w:val="1"/>
        </w:numPr>
        <w:spacing w:after="0" w:line="240" w:lineRule="auto"/>
        <w:ind w:left="1066" w:hanging="357"/>
        <w:contextualSpacing/>
        <w:jc w:val="center"/>
        <w:rPr>
          <w:rFonts w:ascii="Times New Roman" w:eastAsia="Times New Roman" w:hAnsi="Times New Roman" w:cs="Times New Roman"/>
          <w:b/>
          <w:sz w:val="28"/>
          <w:szCs w:val="28"/>
        </w:rPr>
      </w:pPr>
      <w:r w:rsidRPr="007C3E28">
        <w:rPr>
          <w:rFonts w:ascii="Times New Roman" w:eastAsia="Times New Roman" w:hAnsi="Times New Roman" w:cs="Times New Roman"/>
          <w:b/>
          <w:sz w:val="28"/>
          <w:szCs w:val="28"/>
        </w:rPr>
        <w:t xml:space="preserve">Основания и порядок досрочного прекращения </w:t>
      </w:r>
    </w:p>
    <w:p w:rsidR="007C3E28" w:rsidRPr="007C3E28" w:rsidRDefault="007C3E28" w:rsidP="007C3E28">
      <w:pPr>
        <w:spacing w:after="0" w:line="240" w:lineRule="auto"/>
        <w:ind w:left="1066"/>
        <w:contextualSpacing/>
        <w:jc w:val="center"/>
        <w:rPr>
          <w:rFonts w:ascii="Times New Roman" w:eastAsia="Times New Roman" w:hAnsi="Times New Roman" w:cs="Times New Roman"/>
          <w:b/>
          <w:sz w:val="28"/>
          <w:szCs w:val="28"/>
        </w:rPr>
      </w:pPr>
      <w:r w:rsidRPr="007C3E28">
        <w:rPr>
          <w:rFonts w:ascii="Times New Roman" w:eastAsia="Times New Roman" w:hAnsi="Times New Roman" w:cs="Times New Roman"/>
          <w:b/>
          <w:sz w:val="28"/>
          <w:szCs w:val="28"/>
        </w:rPr>
        <w:t>действия Соглашения.</w:t>
      </w:r>
    </w:p>
    <w:p w:rsidR="007C3E28" w:rsidRPr="007C3E28" w:rsidRDefault="007C3E28" w:rsidP="007C3E28">
      <w:pPr>
        <w:widowControl w:val="0"/>
        <w:numPr>
          <w:ilvl w:val="1"/>
          <w:numId w:val="1"/>
        </w:numPr>
        <w:autoSpaceDE w:val="0"/>
        <w:autoSpaceDN w:val="0"/>
        <w:adjustRightInd w:val="0"/>
        <w:spacing w:after="0" w:line="320" w:lineRule="exact"/>
        <w:contextualSpacing/>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Соглашение может быть досрочно прекращено: </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по взаимному согласию Сторон; </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в </w:t>
      </w:r>
      <w:r w:rsidRPr="007C3E28">
        <w:rPr>
          <w:rFonts w:ascii="Times New Roman" w:eastAsia="Times New Roman" w:hAnsi="Times New Roman" w:cs="Times New Roman"/>
          <w:color w:val="061723"/>
          <w:spacing w:val="-1"/>
          <w:sz w:val="28"/>
          <w:szCs w:val="24"/>
        </w:rPr>
        <w:t>одностороннем порядке в случае неисполнения или ненадлежащего</w:t>
      </w:r>
      <w:r w:rsidRPr="007C3E28">
        <w:rPr>
          <w:rFonts w:ascii="Times New Roman" w:eastAsia="Times New Roman" w:hAnsi="Times New Roman" w:cs="Times New Roman"/>
          <w:color w:val="061723"/>
          <w:sz w:val="28"/>
          <w:szCs w:val="24"/>
        </w:rPr>
        <w:t xml:space="preserve"> исполнения полномочий в соответствии с действующим законодательством;</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7C3E28" w:rsidRPr="007C3E28" w:rsidRDefault="007C3E28" w:rsidP="007C3E28">
      <w:pPr>
        <w:widowControl w:val="0"/>
        <w:autoSpaceDE w:val="0"/>
        <w:autoSpaceDN w:val="0"/>
        <w:adjustRightInd w:val="0"/>
        <w:spacing w:after="0" w:line="315"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5.2. Уведомление  о  расторжении  настоящего  Соглашения</w:t>
      </w:r>
    </w:p>
    <w:p w:rsidR="007C3E28" w:rsidRPr="007C3E28" w:rsidRDefault="007C3E28" w:rsidP="007C3E28">
      <w:pPr>
        <w:widowControl w:val="0"/>
        <w:numPr>
          <w:ilvl w:val="0"/>
          <w:numId w:val="5"/>
        </w:numPr>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одностороннем </w:t>
      </w:r>
      <w:proofErr w:type="gramStart"/>
      <w:r w:rsidRPr="007C3E28">
        <w:rPr>
          <w:rFonts w:ascii="Times New Roman" w:eastAsia="Times New Roman" w:hAnsi="Times New Roman" w:cs="Times New Roman"/>
          <w:color w:val="061723"/>
          <w:sz w:val="28"/>
          <w:szCs w:val="24"/>
        </w:rPr>
        <w:t>порядке</w:t>
      </w:r>
      <w:proofErr w:type="gramEnd"/>
      <w:r w:rsidRPr="007C3E28">
        <w:rPr>
          <w:rFonts w:ascii="Times New Roman" w:eastAsia="Times New Roman" w:hAnsi="Times New Roman" w:cs="Times New Roman"/>
          <w:color w:val="061723"/>
          <w:sz w:val="28"/>
          <w:szCs w:val="24"/>
        </w:rPr>
        <w:t xml:space="preserve"> направляется другой стороне в письменном виде за 30 дней до предполагаемой даты расторжения Соглашения.</w:t>
      </w:r>
    </w:p>
    <w:p w:rsidR="007C3E28" w:rsidRPr="007C3E28" w:rsidRDefault="007C3E28" w:rsidP="007C3E28">
      <w:pPr>
        <w:spacing w:after="0" w:line="240" w:lineRule="auto"/>
        <w:jc w:val="both"/>
        <w:rPr>
          <w:rFonts w:ascii="Times New Roman" w:eastAsia="Times New Roman" w:hAnsi="Times New Roman" w:cs="Times New Roman"/>
          <w:sz w:val="28"/>
          <w:szCs w:val="28"/>
        </w:rPr>
      </w:pPr>
    </w:p>
    <w:p w:rsidR="007C3E28" w:rsidRPr="007C3E28" w:rsidRDefault="007C3E28" w:rsidP="007C3E28">
      <w:pPr>
        <w:numPr>
          <w:ilvl w:val="0"/>
          <w:numId w:val="1"/>
        </w:numPr>
        <w:spacing w:after="0" w:line="240" w:lineRule="auto"/>
        <w:contextualSpacing/>
        <w:jc w:val="center"/>
        <w:rPr>
          <w:rFonts w:ascii="Times New Roman" w:eastAsia="Times New Roman" w:hAnsi="Times New Roman" w:cs="Times New Roman"/>
          <w:b/>
          <w:sz w:val="28"/>
          <w:szCs w:val="28"/>
        </w:rPr>
      </w:pPr>
      <w:r w:rsidRPr="007C3E28">
        <w:rPr>
          <w:rFonts w:ascii="Times New Roman" w:eastAsia="Times New Roman" w:hAnsi="Times New Roman" w:cs="Times New Roman"/>
          <w:b/>
          <w:sz w:val="28"/>
          <w:szCs w:val="28"/>
        </w:rPr>
        <w:t>Ответственность Сторон.</w:t>
      </w:r>
    </w:p>
    <w:p w:rsidR="007C3E28" w:rsidRPr="007C3E28" w:rsidRDefault="007C3E28" w:rsidP="007C3E28">
      <w:pPr>
        <w:widowControl w:val="0"/>
        <w:autoSpaceDE w:val="0"/>
        <w:autoSpaceDN w:val="0"/>
        <w:adjustRightInd w:val="0"/>
        <w:spacing w:after="0" w:line="320" w:lineRule="exact"/>
        <w:ind w:firstLine="708"/>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6.1. Стороны несут ответственность за неисполнение и ненадлежащее исполнение  предусмотренных  настоящим  Соглашением  обязанностей  </w:t>
      </w:r>
    </w:p>
    <w:p w:rsidR="007C3E28" w:rsidRPr="007C3E28" w:rsidRDefault="007C3E28" w:rsidP="007C3E28">
      <w:pPr>
        <w:widowControl w:val="0"/>
        <w:numPr>
          <w:ilvl w:val="0"/>
          <w:numId w:val="6"/>
        </w:numPr>
        <w:autoSpaceDE w:val="0"/>
        <w:autoSpaceDN w:val="0"/>
        <w:adjustRightInd w:val="0"/>
        <w:spacing w:after="0" w:line="315"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lastRenderedPageBreak/>
        <w:t xml:space="preserve"> полномочий в соответствии с действующим законодательством.</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00000"/>
          <w:sz w:val="28"/>
          <w:szCs w:val="24"/>
        </w:rPr>
      </w:pPr>
      <w:r w:rsidRPr="007C3E28">
        <w:rPr>
          <w:rFonts w:ascii="Times New Roman" w:eastAsia="Times New Roman" w:hAnsi="Times New Roman" w:cs="Times New Roman"/>
          <w:color w:val="000000"/>
          <w:sz w:val="28"/>
          <w:szCs w:val="24"/>
        </w:rPr>
        <w:t xml:space="preserve">          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7C3E28" w:rsidRPr="007C3E28" w:rsidRDefault="007C3E28" w:rsidP="007C3E28">
      <w:pPr>
        <w:widowControl w:val="0"/>
        <w:autoSpaceDE w:val="0"/>
        <w:autoSpaceDN w:val="0"/>
        <w:adjustRightInd w:val="0"/>
        <w:spacing w:after="0" w:line="285" w:lineRule="exact"/>
        <w:jc w:val="both"/>
        <w:rPr>
          <w:rFonts w:ascii="Times New Roman" w:eastAsia="Times New Roman" w:hAnsi="Times New Roman" w:cs="Times New Roman"/>
          <w:color w:val="000000"/>
          <w:sz w:val="24"/>
          <w:szCs w:val="24"/>
        </w:rPr>
      </w:pPr>
      <w:r w:rsidRPr="007C3E28">
        <w:rPr>
          <w:rFonts w:ascii="Times New Roman" w:eastAsia="Times New Roman" w:hAnsi="Times New Roman" w:cs="Times New Roman"/>
          <w:sz w:val="24"/>
          <w:szCs w:val="24"/>
        </w:rPr>
        <w:t xml:space="preserve"> </w:t>
      </w:r>
    </w:p>
    <w:p w:rsidR="007C3E28" w:rsidRPr="007C3E28" w:rsidRDefault="007C3E28" w:rsidP="007C3E28">
      <w:pPr>
        <w:widowControl w:val="0"/>
        <w:autoSpaceDE w:val="0"/>
        <w:autoSpaceDN w:val="0"/>
        <w:adjustRightInd w:val="0"/>
        <w:spacing w:after="0" w:line="320" w:lineRule="exact"/>
        <w:ind w:firstLine="708"/>
        <w:jc w:val="both"/>
        <w:rPr>
          <w:rFonts w:ascii="Times New Roman" w:eastAsia="Times New Roman" w:hAnsi="Times New Roman" w:cs="Times New Roman"/>
          <w:color w:val="000000"/>
          <w:sz w:val="28"/>
          <w:szCs w:val="24"/>
        </w:rPr>
      </w:pPr>
      <w:r w:rsidRPr="007C3E28">
        <w:rPr>
          <w:rFonts w:ascii="Times New Roman" w:eastAsia="Times New Roman" w:hAnsi="Times New Roman" w:cs="Times New Roman"/>
          <w:color w:val="000000"/>
          <w:sz w:val="28"/>
          <w:szCs w:val="24"/>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7C3E28" w:rsidRPr="007C3E28" w:rsidRDefault="007C3E28" w:rsidP="007C3E28">
      <w:pPr>
        <w:spacing w:after="0"/>
        <w:jc w:val="both"/>
        <w:rPr>
          <w:rFonts w:ascii="Times New Roman" w:eastAsia="Times New Roman" w:hAnsi="Times New Roman" w:cs="Times New Roman"/>
          <w:sz w:val="28"/>
          <w:szCs w:val="28"/>
        </w:rPr>
      </w:pPr>
    </w:p>
    <w:p w:rsidR="007C3E28" w:rsidRPr="007C3E28" w:rsidRDefault="007C3E28" w:rsidP="007C3E28">
      <w:pPr>
        <w:numPr>
          <w:ilvl w:val="0"/>
          <w:numId w:val="1"/>
        </w:numPr>
        <w:spacing w:after="0" w:line="240" w:lineRule="auto"/>
        <w:contextualSpacing/>
        <w:jc w:val="center"/>
        <w:rPr>
          <w:rFonts w:ascii="Times New Roman" w:eastAsia="Times New Roman" w:hAnsi="Times New Roman" w:cs="Times New Roman"/>
          <w:b/>
          <w:sz w:val="28"/>
          <w:szCs w:val="28"/>
        </w:rPr>
      </w:pPr>
      <w:r w:rsidRPr="007C3E28">
        <w:rPr>
          <w:rFonts w:ascii="Times New Roman" w:eastAsia="Times New Roman" w:hAnsi="Times New Roman" w:cs="Times New Roman"/>
          <w:b/>
          <w:sz w:val="28"/>
          <w:szCs w:val="28"/>
        </w:rPr>
        <w:t>Заключительные положения.</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7.1. Настоящее соглашение вступает в силу с момента его подписания сторонами. </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p>
    <w:p w:rsidR="007C3E28" w:rsidRPr="007C3E28" w:rsidRDefault="007C3E28" w:rsidP="007C3E28">
      <w:pPr>
        <w:widowControl w:val="0"/>
        <w:numPr>
          <w:ilvl w:val="0"/>
          <w:numId w:val="7"/>
        </w:numPr>
        <w:autoSpaceDE w:val="0"/>
        <w:autoSpaceDN w:val="0"/>
        <w:adjustRightInd w:val="0"/>
        <w:spacing w:after="0" w:line="315"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являются неотъемлемой частью настоящего Соглашения.</w:t>
      </w:r>
    </w:p>
    <w:p w:rsidR="007C3E28" w:rsidRPr="007C3E28" w:rsidRDefault="007C3E28" w:rsidP="007C3E28">
      <w:pPr>
        <w:widowControl w:val="0"/>
        <w:autoSpaceDE w:val="0"/>
        <w:autoSpaceDN w:val="0"/>
        <w:adjustRightInd w:val="0"/>
        <w:spacing w:after="0" w:line="315"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7.3. В случае прекращения действия настоящего Соглашения, начатые </w:t>
      </w:r>
    </w:p>
    <w:p w:rsidR="007C3E28" w:rsidRPr="007C3E28" w:rsidRDefault="007C3E28" w:rsidP="007C3E28">
      <w:pPr>
        <w:widowControl w:val="0"/>
        <w:numPr>
          <w:ilvl w:val="0"/>
          <w:numId w:val="8"/>
        </w:numPr>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проводимые  в  соответствии  с  ним  контрольные  мероприятия, продолжаются до их полного завершения. </w:t>
      </w:r>
    </w:p>
    <w:p w:rsidR="007C3E28" w:rsidRPr="007C3E28" w:rsidRDefault="007C3E28" w:rsidP="007C3E28">
      <w:pPr>
        <w:widowControl w:val="0"/>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7C3E28">
        <w:rPr>
          <w:rFonts w:ascii="Times New Roman" w:eastAsia="Times New Roman" w:hAnsi="Times New Roman" w:cs="Times New Roman"/>
          <w:color w:val="061723"/>
          <w:sz w:val="28"/>
          <w:szCs w:val="24"/>
        </w:rPr>
        <w:t xml:space="preserve">         7.4. Настоящее Соглашение составлено в двух экземплярах по одному для каждой из Сторон. </w:t>
      </w:r>
    </w:p>
    <w:p w:rsidR="007C3E28" w:rsidRPr="007C3E28" w:rsidRDefault="007C3E28" w:rsidP="007C3E28">
      <w:pPr>
        <w:spacing w:after="0"/>
        <w:jc w:val="both"/>
        <w:rPr>
          <w:rFonts w:ascii="Times New Roman" w:eastAsia="Times New Roman" w:hAnsi="Times New Roman" w:cs="Times New Roman"/>
          <w:sz w:val="28"/>
          <w:szCs w:val="28"/>
        </w:rPr>
      </w:pPr>
    </w:p>
    <w:p w:rsidR="007C3E28" w:rsidRPr="007C3E28" w:rsidRDefault="007C3E28" w:rsidP="007C3E28">
      <w:pPr>
        <w:numPr>
          <w:ilvl w:val="0"/>
          <w:numId w:val="1"/>
        </w:numPr>
        <w:spacing w:after="0" w:line="240" w:lineRule="auto"/>
        <w:contextualSpacing/>
        <w:jc w:val="center"/>
        <w:rPr>
          <w:rFonts w:ascii="Times New Roman" w:eastAsia="Times New Roman" w:hAnsi="Times New Roman" w:cs="Times New Roman"/>
          <w:b/>
          <w:sz w:val="28"/>
          <w:szCs w:val="28"/>
        </w:rPr>
      </w:pPr>
      <w:r w:rsidRPr="007C3E28">
        <w:rPr>
          <w:rFonts w:ascii="Times New Roman" w:eastAsia="Times New Roman" w:hAnsi="Times New Roman" w:cs="Times New Roman"/>
          <w:b/>
          <w:sz w:val="28"/>
          <w:szCs w:val="28"/>
        </w:rPr>
        <w:t>Адреса и реквизиты Сторон.</w:t>
      </w:r>
    </w:p>
    <w:p w:rsidR="007C3E28" w:rsidRPr="007C3E28" w:rsidRDefault="007C3E28" w:rsidP="007C3E28">
      <w:pPr>
        <w:spacing w:after="0" w:line="240" w:lineRule="auto"/>
        <w:jc w:val="both"/>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 xml:space="preserve">Администрация сельского поселения           Администрация </w:t>
      </w:r>
    </w:p>
    <w:p w:rsidR="007C3E28" w:rsidRPr="007C3E28" w:rsidRDefault="007C3E28" w:rsidP="007C3E28">
      <w:pPr>
        <w:spacing w:after="0" w:line="240" w:lineRule="auto"/>
        <w:jc w:val="both"/>
        <w:rPr>
          <w:rFonts w:ascii="Times New Roman" w:eastAsia="Times New Roman" w:hAnsi="Times New Roman" w:cs="Times New Roman"/>
          <w:sz w:val="28"/>
          <w:szCs w:val="28"/>
        </w:rPr>
      </w:pPr>
      <w:proofErr w:type="spellStart"/>
      <w:r w:rsidRPr="007C3E28">
        <w:rPr>
          <w:rFonts w:ascii="Times New Roman" w:eastAsia="Times New Roman" w:hAnsi="Times New Roman" w:cs="Times New Roman"/>
          <w:sz w:val="28"/>
          <w:szCs w:val="28"/>
        </w:rPr>
        <w:t>Староарзаматовский</w:t>
      </w:r>
      <w:proofErr w:type="spellEnd"/>
      <w:r w:rsidRPr="007C3E28">
        <w:rPr>
          <w:rFonts w:ascii="Times New Roman" w:eastAsia="Times New Roman" w:hAnsi="Times New Roman" w:cs="Times New Roman"/>
          <w:sz w:val="28"/>
          <w:szCs w:val="28"/>
        </w:rPr>
        <w:t xml:space="preserve"> сельсовет                      муниципального района</w:t>
      </w:r>
    </w:p>
    <w:p w:rsidR="007C3E28" w:rsidRPr="007C3E28" w:rsidRDefault="007C3E28" w:rsidP="007C3E28">
      <w:pPr>
        <w:spacing w:after="0" w:line="240" w:lineRule="auto"/>
        <w:jc w:val="both"/>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 xml:space="preserve">муниципального района                                 </w:t>
      </w: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w:t>
      </w:r>
    </w:p>
    <w:p w:rsidR="007C3E28" w:rsidRPr="007C3E28" w:rsidRDefault="007C3E28" w:rsidP="007C3E28">
      <w:pPr>
        <w:spacing w:after="0" w:line="240" w:lineRule="auto"/>
        <w:rPr>
          <w:rFonts w:ascii="Times New Roman" w:eastAsia="Times New Roman" w:hAnsi="Times New Roman" w:cs="Times New Roman"/>
          <w:sz w:val="28"/>
          <w:szCs w:val="28"/>
        </w:rPr>
      </w:pP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Республики Башкортостан.</w:t>
      </w:r>
    </w:p>
    <w:p w:rsidR="007C3E28" w:rsidRPr="007C3E28" w:rsidRDefault="007C3E28" w:rsidP="007C3E28">
      <w:pPr>
        <w:widowControl w:val="0"/>
        <w:autoSpaceDE w:val="0"/>
        <w:autoSpaceDN w:val="0"/>
        <w:adjustRightInd w:val="0"/>
        <w:spacing w:after="0" w:line="285" w:lineRule="exact"/>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 xml:space="preserve">Республики Башкортостан                             </w:t>
      </w:r>
    </w:p>
    <w:p w:rsidR="007C3E28" w:rsidRPr="007C3E28" w:rsidRDefault="007C3E28" w:rsidP="007C3E28">
      <w:pPr>
        <w:widowControl w:val="0"/>
        <w:autoSpaceDE w:val="0"/>
        <w:autoSpaceDN w:val="0"/>
        <w:adjustRightInd w:val="0"/>
        <w:spacing w:after="0" w:line="285" w:lineRule="exact"/>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 xml:space="preserve">452346, Республика Башкортостан,               </w:t>
      </w:r>
      <w:r w:rsidRPr="007C3E28">
        <w:rPr>
          <w:rFonts w:ascii="Times New Roman" w:eastAsia="Times New Roman" w:hAnsi="Times New Roman" w:cs="Times New Roman"/>
          <w:color w:val="000000"/>
          <w:sz w:val="28"/>
          <w:szCs w:val="28"/>
        </w:rPr>
        <w:t>452340, Республика Башкортостан,</w:t>
      </w:r>
      <w:r w:rsidRPr="007C3E28">
        <w:rPr>
          <w:rFonts w:ascii="Times New Roman" w:eastAsia="Times New Roman" w:hAnsi="Times New Roman" w:cs="Times New Roman"/>
          <w:color w:val="000000"/>
          <w:sz w:val="24"/>
          <w:szCs w:val="24"/>
        </w:rPr>
        <w:t xml:space="preserve"> </w:t>
      </w:r>
    </w:p>
    <w:p w:rsidR="007C3E28" w:rsidRPr="007C3E28" w:rsidRDefault="007C3E28" w:rsidP="007C3E28">
      <w:pPr>
        <w:spacing w:after="0" w:line="240" w:lineRule="auto"/>
        <w:rPr>
          <w:rFonts w:ascii="Times New Roman" w:eastAsia="Times New Roman" w:hAnsi="Times New Roman" w:cs="Times New Roman"/>
          <w:sz w:val="28"/>
          <w:szCs w:val="28"/>
        </w:rPr>
      </w:pP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д. </w:t>
      </w:r>
      <w:proofErr w:type="spellStart"/>
      <w:r w:rsidRPr="007C3E28">
        <w:rPr>
          <w:rFonts w:ascii="Times New Roman" w:eastAsia="Times New Roman" w:hAnsi="Times New Roman" w:cs="Times New Roman"/>
          <w:sz w:val="28"/>
          <w:szCs w:val="28"/>
        </w:rPr>
        <w:t>Малонакаряково</w:t>
      </w:r>
      <w:proofErr w:type="spellEnd"/>
      <w:r w:rsidRPr="007C3E28">
        <w:rPr>
          <w:rFonts w:ascii="Times New Roman" w:eastAsia="Times New Roman" w:hAnsi="Times New Roman" w:cs="Times New Roman"/>
          <w:sz w:val="28"/>
          <w:szCs w:val="28"/>
        </w:rPr>
        <w:t xml:space="preserve">,     </w:t>
      </w: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с. </w:t>
      </w:r>
      <w:proofErr w:type="gramStart"/>
      <w:r w:rsidRPr="007C3E28">
        <w:rPr>
          <w:rFonts w:ascii="Times New Roman" w:eastAsia="Times New Roman" w:hAnsi="Times New Roman" w:cs="Times New Roman"/>
          <w:sz w:val="28"/>
          <w:szCs w:val="28"/>
        </w:rPr>
        <w:t>Мишкино</w:t>
      </w:r>
      <w:proofErr w:type="gramEnd"/>
      <w:r w:rsidRPr="007C3E28">
        <w:rPr>
          <w:rFonts w:ascii="Times New Roman" w:eastAsia="Times New Roman" w:hAnsi="Times New Roman" w:cs="Times New Roman"/>
          <w:sz w:val="28"/>
          <w:szCs w:val="28"/>
        </w:rPr>
        <w:t>,</w:t>
      </w:r>
    </w:p>
    <w:p w:rsidR="007C3E28" w:rsidRPr="007C3E28" w:rsidRDefault="007C3E28" w:rsidP="007C3E28">
      <w:pPr>
        <w:spacing w:after="0" w:line="240" w:lineRule="auto"/>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улица Ленина д. № 8.                                      улица Ленина д. № 89.</w:t>
      </w:r>
    </w:p>
    <w:p w:rsidR="007C3E28" w:rsidRPr="007C3E28" w:rsidRDefault="007C3E28" w:rsidP="007C3E28">
      <w:pPr>
        <w:spacing w:after="0" w:line="240" w:lineRule="auto"/>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ИНН/КПП 0237000798/ 023701001.              ИНН/КПП 0237003478/ 023701001.</w:t>
      </w:r>
    </w:p>
    <w:p w:rsidR="007C3E28" w:rsidRPr="007C3E28" w:rsidRDefault="007C3E28" w:rsidP="007C3E28">
      <w:pPr>
        <w:spacing w:after="0" w:line="240" w:lineRule="auto"/>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 xml:space="preserve">БИК 048073001.                                               БИК 048073001.                                      </w:t>
      </w:r>
    </w:p>
    <w:p w:rsidR="007C3E28" w:rsidRPr="007C3E28" w:rsidRDefault="007C3E28" w:rsidP="007C3E28">
      <w:pPr>
        <w:spacing w:after="0" w:line="240" w:lineRule="auto"/>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Л/с 02013100400.                                              Л/с 04013099510.</w:t>
      </w:r>
    </w:p>
    <w:p w:rsidR="007C3E28" w:rsidRPr="007C3E28" w:rsidRDefault="007C3E28" w:rsidP="007C3E28">
      <w:pPr>
        <w:spacing w:after="0" w:line="240" w:lineRule="auto"/>
        <w:rPr>
          <w:rFonts w:ascii="Times New Roman" w:eastAsia="Times New Roman" w:hAnsi="Times New Roman" w:cs="Times New Roman"/>
          <w:sz w:val="28"/>
          <w:szCs w:val="28"/>
        </w:rPr>
      </w:pPr>
      <w:proofErr w:type="gramStart"/>
      <w:r w:rsidRPr="007C3E28">
        <w:rPr>
          <w:rFonts w:ascii="Times New Roman" w:eastAsia="Times New Roman" w:hAnsi="Times New Roman" w:cs="Times New Roman"/>
          <w:sz w:val="28"/>
          <w:szCs w:val="28"/>
        </w:rPr>
        <w:t>Р</w:t>
      </w:r>
      <w:proofErr w:type="gramEnd"/>
      <w:r w:rsidRPr="007C3E28">
        <w:rPr>
          <w:rFonts w:ascii="Times New Roman" w:eastAsia="Times New Roman" w:hAnsi="Times New Roman" w:cs="Times New Roman"/>
          <w:sz w:val="28"/>
          <w:szCs w:val="28"/>
        </w:rPr>
        <w:t xml:space="preserve">/с 40204810800000001864.                            </w:t>
      </w:r>
      <w:proofErr w:type="gramStart"/>
      <w:r w:rsidRPr="007C3E28">
        <w:rPr>
          <w:rFonts w:ascii="Times New Roman" w:eastAsia="Times New Roman" w:hAnsi="Times New Roman" w:cs="Times New Roman"/>
          <w:sz w:val="28"/>
          <w:szCs w:val="28"/>
        </w:rPr>
        <w:t>Р</w:t>
      </w:r>
      <w:proofErr w:type="gramEnd"/>
      <w:r w:rsidRPr="007C3E28">
        <w:rPr>
          <w:rFonts w:ascii="Times New Roman" w:eastAsia="Times New Roman" w:hAnsi="Times New Roman" w:cs="Times New Roman"/>
          <w:sz w:val="28"/>
          <w:szCs w:val="28"/>
        </w:rPr>
        <w:t>/с 40101810100000010001.</w:t>
      </w:r>
    </w:p>
    <w:p w:rsidR="007C3E28" w:rsidRPr="007C3E28" w:rsidRDefault="007C3E28" w:rsidP="007C3E28">
      <w:pPr>
        <w:spacing w:after="0" w:line="240" w:lineRule="auto"/>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Отделение Национального банка                   Отделение Национального банка</w:t>
      </w:r>
    </w:p>
    <w:p w:rsidR="007C3E28" w:rsidRPr="007C3E28" w:rsidRDefault="007C3E28" w:rsidP="007C3E28">
      <w:pPr>
        <w:spacing w:after="0" w:line="240" w:lineRule="auto"/>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 xml:space="preserve">Республики Башкортостан </w:t>
      </w:r>
      <w:proofErr w:type="gramStart"/>
      <w:r w:rsidRPr="007C3E28">
        <w:rPr>
          <w:rFonts w:ascii="Times New Roman" w:eastAsia="Times New Roman" w:hAnsi="Times New Roman" w:cs="Times New Roman"/>
          <w:sz w:val="28"/>
          <w:szCs w:val="28"/>
        </w:rPr>
        <w:t>г</w:t>
      </w:r>
      <w:proofErr w:type="gramEnd"/>
      <w:r w:rsidRPr="007C3E28">
        <w:rPr>
          <w:rFonts w:ascii="Times New Roman" w:eastAsia="Times New Roman" w:hAnsi="Times New Roman" w:cs="Times New Roman"/>
          <w:sz w:val="28"/>
          <w:szCs w:val="28"/>
        </w:rPr>
        <w:t xml:space="preserve">. Уфа.                 Республики Башкортостан </w:t>
      </w:r>
      <w:proofErr w:type="gramStart"/>
      <w:r w:rsidRPr="007C3E28">
        <w:rPr>
          <w:rFonts w:ascii="Times New Roman" w:eastAsia="Times New Roman" w:hAnsi="Times New Roman" w:cs="Times New Roman"/>
          <w:sz w:val="28"/>
          <w:szCs w:val="28"/>
        </w:rPr>
        <w:t>г</w:t>
      </w:r>
      <w:proofErr w:type="gramEnd"/>
      <w:r w:rsidRPr="007C3E28">
        <w:rPr>
          <w:rFonts w:ascii="Times New Roman" w:eastAsia="Times New Roman" w:hAnsi="Times New Roman" w:cs="Times New Roman"/>
          <w:sz w:val="28"/>
          <w:szCs w:val="28"/>
        </w:rPr>
        <w:t>. Уфа.</w:t>
      </w:r>
    </w:p>
    <w:p w:rsidR="007C3E28" w:rsidRPr="007C3E28" w:rsidRDefault="007C3E28" w:rsidP="007C3E28">
      <w:pPr>
        <w:spacing w:after="0" w:line="240" w:lineRule="auto"/>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Тел./факс.:8(34749) 2-41-25.                           Тел./факс.:8(34749) 2-18-00.</w:t>
      </w:r>
    </w:p>
    <w:p w:rsidR="007C3E28" w:rsidRPr="007C3E28" w:rsidRDefault="007C3E28" w:rsidP="007C3E28">
      <w:pPr>
        <w:spacing w:after="0" w:line="240" w:lineRule="auto"/>
        <w:rPr>
          <w:rFonts w:ascii="Times New Roman" w:eastAsia="Times New Roman" w:hAnsi="Times New Roman" w:cs="Times New Roman"/>
          <w:sz w:val="28"/>
          <w:szCs w:val="28"/>
        </w:rPr>
      </w:pPr>
    </w:p>
    <w:p w:rsidR="007C3E28" w:rsidRPr="007C3E28" w:rsidRDefault="007C3E28" w:rsidP="007C3E28">
      <w:pPr>
        <w:spacing w:after="0" w:line="240" w:lineRule="auto"/>
        <w:rPr>
          <w:rFonts w:ascii="Times New Roman" w:eastAsia="Times New Roman" w:hAnsi="Times New Roman" w:cs="Times New Roman"/>
          <w:sz w:val="28"/>
          <w:szCs w:val="28"/>
        </w:rPr>
      </w:pPr>
    </w:p>
    <w:p w:rsidR="007C3E28" w:rsidRPr="007C3E28" w:rsidRDefault="007C3E28" w:rsidP="007C3E28">
      <w:pPr>
        <w:spacing w:after="0" w:line="240" w:lineRule="auto"/>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lastRenderedPageBreak/>
        <w:t xml:space="preserve">Глава сельского поселения                              Глава администрации   </w:t>
      </w:r>
    </w:p>
    <w:p w:rsidR="007C3E28" w:rsidRPr="007C3E28" w:rsidRDefault="007C3E28" w:rsidP="007C3E28">
      <w:pPr>
        <w:spacing w:after="0" w:line="240" w:lineRule="auto"/>
        <w:rPr>
          <w:rFonts w:ascii="Times New Roman" w:eastAsia="Times New Roman" w:hAnsi="Times New Roman" w:cs="Times New Roman"/>
          <w:sz w:val="28"/>
          <w:szCs w:val="28"/>
        </w:rPr>
      </w:pPr>
      <w:proofErr w:type="spellStart"/>
      <w:r w:rsidRPr="007C3E28">
        <w:rPr>
          <w:rFonts w:ascii="Times New Roman" w:eastAsia="Times New Roman" w:hAnsi="Times New Roman" w:cs="Times New Roman"/>
          <w:sz w:val="28"/>
          <w:szCs w:val="28"/>
        </w:rPr>
        <w:t>Староарзаматовский</w:t>
      </w:r>
      <w:proofErr w:type="spellEnd"/>
      <w:r w:rsidRPr="007C3E28">
        <w:rPr>
          <w:rFonts w:ascii="Times New Roman" w:eastAsia="Times New Roman" w:hAnsi="Times New Roman" w:cs="Times New Roman"/>
          <w:sz w:val="28"/>
          <w:szCs w:val="28"/>
        </w:rPr>
        <w:t xml:space="preserve"> сельсовет                       муниципального района</w:t>
      </w:r>
    </w:p>
    <w:p w:rsidR="007C3E28" w:rsidRPr="007C3E28" w:rsidRDefault="007C3E28" w:rsidP="007C3E28">
      <w:pPr>
        <w:spacing w:after="0" w:line="240" w:lineRule="auto"/>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 xml:space="preserve">муниципального района                                   </w:t>
      </w: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w:t>
      </w:r>
    </w:p>
    <w:p w:rsidR="007C3E28" w:rsidRPr="007C3E28" w:rsidRDefault="007C3E28" w:rsidP="007C3E28">
      <w:pPr>
        <w:spacing w:after="0" w:line="240" w:lineRule="auto"/>
        <w:rPr>
          <w:rFonts w:ascii="Times New Roman" w:eastAsia="Times New Roman" w:hAnsi="Times New Roman" w:cs="Times New Roman"/>
          <w:sz w:val="28"/>
          <w:szCs w:val="28"/>
        </w:rPr>
      </w:pPr>
      <w:proofErr w:type="spellStart"/>
      <w:r w:rsidRPr="007C3E28">
        <w:rPr>
          <w:rFonts w:ascii="Times New Roman" w:eastAsia="Times New Roman" w:hAnsi="Times New Roman" w:cs="Times New Roman"/>
          <w:sz w:val="28"/>
          <w:szCs w:val="28"/>
        </w:rPr>
        <w:t>Мишкинский</w:t>
      </w:r>
      <w:proofErr w:type="spellEnd"/>
      <w:r w:rsidRPr="007C3E28">
        <w:rPr>
          <w:rFonts w:ascii="Times New Roman" w:eastAsia="Times New Roman" w:hAnsi="Times New Roman" w:cs="Times New Roman"/>
          <w:sz w:val="28"/>
          <w:szCs w:val="28"/>
        </w:rPr>
        <w:t xml:space="preserve"> район                                          Республики Башкортостан </w:t>
      </w:r>
    </w:p>
    <w:p w:rsidR="007C3E28" w:rsidRPr="007C3E28" w:rsidRDefault="007C3E28" w:rsidP="007C3E28">
      <w:pPr>
        <w:spacing w:after="0" w:line="240" w:lineRule="auto"/>
        <w:rPr>
          <w:rFonts w:ascii="Times New Roman" w:eastAsia="Times New Roman" w:hAnsi="Times New Roman" w:cs="Times New Roman"/>
          <w:sz w:val="28"/>
          <w:szCs w:val="28"/>
        </w:rPr>
      </w:pPr>
      <w:r w:rsidRPr="007C3E28">
        <w:rPr>
          <w:rFonts w:ascii="Times New Roman" w:eastAsia="Times New Roman" w:hAnsi="Times New Roman" w:cs="Times New Roman"/>
          <w:sz w:val="28"/>
          <w:szCs w:val="28"/>
        </w:rPr>
        <w:t xml:space="preserve">Республики Башкортостан </w:t>
      </w:r>
    </w:p>
    <w:p w:rsidR="007C3E28" w:rsidRPr="007C3E28" w:rsidRDefault="007C3E28" w:rsidP="007C3E28">
      <w:pPr>
        <w:spacing w:after="0" w:line="240" w:lineRule="auto"/>
        <w:rPr>
          <w:rFonts w:ascii="Times New Roman" w:eastAsia="Times New Roman" w:hAnsi="Times New Roman" w:cs="Times New Roman"/>
          <w:sz w:val="28"/>
          <w:szCs w:val="28"/>
        </w:rPr>
      </w:pPr>
      <w:proofErr w:type="spellStart"/>
      <w:r w:rsidRPr="007C3E28">
        <w:rPr>
          <w:rFonts w:ascii="Times New Roman" w:eastAsia="Times New Roman" w:hAnsi="Times New Roman" w:cs="Times New Roman"/>
          <w:color w:val="000000"/>
          <w:sz w:val="28"/>
          <w:szCs w:val="28"/>
        </w:rPr>
        <w:t>__________________Саликов</w:t>
      </w:r>
      <w:proofErr w:type="spellEnd"/>
      <w:r w:rsidRPr="007C3E28">
        <w:rPr>
          <w:rFonts w:ascii="Times New Roman" w:eastAsia="Times New Roman" w:hAnsi="Times New Roman" w:cs="Times New Roman"/>
          <w:color w:val="000000"/>
          <w:sz w:val="28"/>
          <w:szCs w:val="28"/>
        </w:rPr>
        <w:t xml:space="preserve"> С.Н.                 ________________ Мусин Р.М.</w:t>
      </w:r>
    </w:p>
    <w:p w:rsidR="007C3E28" w:rsidRPr="007C3E28" w:rsidRDefault="007C3E28" w:rsidP="007C3E28">
      <w:pPr>
        <w:widowControl w:val="0"/>
        <w:autoSpaceDE w:val="0"/>
        <w:autoSpaceDN w:val="0"/>
        <w:adjustRightInd w:val="0"/>
        <w:spacing w:after="0" w:line="285" w:lineRule="exact"/>
        <w:rPr>
          <w:rFonts w:ascii="Times New Roman" w:eastAsia="Times New Roman" w:hAnsi="Times New Roman" w:cs="Times New Roman"/>
          <w:color w:val="000000"/>
          <w:sz w:val="24"/>
          <w:szCs w:val="24"/>
        </w:rPr>
      </w:pPr>
      <w:r w:rsidRPr="007C3E28">
        <w:rPr>
          <w:rFonts w:ascii="Times New Roman" w:eastAsia="Times New Roman" w:hAnsi="Times New Roman" w:cs="Times New Roman"/>
          <w:color w:val="000000"/>
          <w:sz w:val="24"/>
          <w:szCs w:val="24"/>
        </w:rPr>
        <w:t xml:space="preserve"> М.П.                                                                                М.П.</w:t>
      </w:r>
    </w:p>
    <w:p w:rsidR="007C3E28" w:rsidRPr="007C3E28" w:rsidRDefault="007C3E28" w:rsidP="007C3E28">
      <w:pPr>
        <w:spacing w:after="0" w:line="240" w:lineRule="auto"/>
        <w:jc w:val="center"/>
        <w:rPr>
          <w:rFonts w:ascii="Times New Roman" w:eastAsia="Times New Roman" w:hAnsi="Times New Roman" w:cs="Times New Roman"/>
          <w:b/>
          <w:sz w:val="28"/>
          <w:szCs w:val="28"/>
        </w:rPr>
      </w:pPr>
      <w:r w:rsidRPr="007C3E28">
        <w:rPr>
          <w:rFonts w:ascii="Times New Roman" w:eastAsia="Times New Roman" w:hAnsi="Times New Roman" w:cs="Times New Roman"/>
          <w:b/>
          <w:iCs/>
          <w:color w:val="000000"/>
          <w:sz w:val="28"/>
          <w:szCs w:val="28"/>
          <w:lang w:bidi="ru-RU"/>
        </w:rPr>
        <w:t xml:space="preserve"> </w:t>
      </w:r>
    </w:p>
    <w:p w:rsidR="007C3E28" w:rsidRPr="007C3E28" w:rsidRDefault="007C3E28" w:rsidP="007C3E28">
      <w:pPr>
        <w:spacing w:after="0" w:line="240" w:lineRule="auto"/>
        <w:rPr>
          <w:rFonts w:ascii="Times New Roman" w:eastAsia="Times New Roman" w:hAnsi="Times New Roman" w:cs="Times New Roman"/>
          <w:sz w:val="28"/>
          <w:szCs w:val="28"/>
        </w:rPr>
      </w:pPr>
    </w:p>
    <w:p w:rsidR="007C3E28" w:rsidRPr="007C3E28" w:rsidRDefault="007C3E28" w:rsidP="007C3E28">
      <w:pPr>
        <w:spacing w:after="0" w:line="240" w:lineRule="auto"/>
        <w:jc w:val="both"/>
        <w:rPr>
          <w:rFonts w:ascii="Times New Roman" w:eastAsia="Times New Roman" w:hAnsi="Times New Roman" w:cs="Times New Roman"/>
          <w:sz w:val="28"/>
          <w:szCs w:val="28"/>
        </w:rPr>
      </w:pPr>
    </w:p>
    <w:p w:rsidR="00B318F3" w:rsidRDefault="00B318F3"/>
    <w:sectPr w:rsidR="00B31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94"/>
    <w:multiLevelType w:val="hybridMultilevel"/>
    <w:tmpl w:val="0000C561"/>
    <w:lvl w:ilvl="0" w:tplc="0000105C">
      <w:numFmt w:val="bullet"/>
      <w:suff w:val="space"/>
      <w:lvlText w:val="и"/>
      <w:lvlJc w:val="left"/>
      <w:pPr>
        <w:ind w:left="720" w:hanging="360"/>
      </w:pPr>
      <w:rPr>
        <w:rFonts w:ascii="Times New Roman" w:hAnsi="Times New Roman" w:cs="Times New Roman" w:hint="default"/>
      </w:rPr>
    </w:lvl>
    <w:lvl w:ilvl="1" w:tplc="0000223A">
      <w:numFmt w:val="bullet"/>
      <w:suff w:val="space"/>
      <w:lvlText w:val="и"/>
      <w:lvlJc w:val="left"/>
      <w:pPr>
        <w:ind w:left="720" w:hanging="360"/>
      </w:pPr>
      <w:rPr>
        <w:rFonts w:ascii="Times New Roman" w:hAnsi="Times New Roman" w:cs="Times New Roman" w:hint="default"/>
      </w:rPr>
    </w:lvl>
    <w:lvl w:ilvl="2" w:tplc="00001E81">
      <w:numFmt w:val="bullet"/>
      <w:suff w:val="space"/>
      <w:lvlText w:val="и"/>
      <w:lvlJc w:val="left"/>
      <w:pPr>
        <w:ind w:left="720" w:hanging="360"/>
      </w:pPr>
      <w:rPr>
        <w:rFonts w:ascii="Times New Roman" w:hAnsi="Times New Roman" w:cs="Times New Roman" w:hint="default"/>
      </w:rPr>
    </w:lvl>
    <w:lvl w:ilvl="3" w:tplc="00001348">
      <w:numFmt w:val="bullet"/>
      <w:suff w:val="space"/>
      <w:lvlText w:val="и"/>
      <w:lvlJc w:val="left"/>
      <w:pPr>
        <w:ind w:left="720" w:hanging="360"/>
      </w:pPr>
      <w:rPr>
        <w:rFonts w:ascii="Times New Roman" w:hAnsi="Times New Roman" w:cs="Times New Roman" w:hint="default"/>
      </w:rPr>
    </w:lvl>
    <w:lvl w:ilvl="4" w:tplc="00001D96">
      <w:numFmt w:val="bullet"/>
      <w:suff w:val="space"/>
      <w:lvlText w:val="и"/>
      <w:lvlJc w:val="left"/>
      <w:pPr>
        <w:ind w:left="720" w:hanging="360"/>
      </w:pPr>
      <w:rPr>
        <w:rFonts w:ascii="Times New Roman" w:hAnsi="Times New Roman" w:cs="Times New Roman" w:hint="default"/>
      </w:rPr>
    </w:lvl>
    <w:lvl w:ilvl="5" w:tplc="00001759">
      <w:numFmt w:val="bullet"/>
      <w:suff w:val="space"/>
      <w:lvlText w:val="и"/>
      <w:lvlJc w:val="left"/>
      <w:pPr>
        <w:ind w:left="720" w:hanging="360"/>
      </w:pPr>
      <w:rPr>
        <w:rFonts w:ascii="Times New Roman" w:hAnsi="Times New Roman" w:cs="Times New Roman" w:hint="default"/>
      </w:rPr>
    </w:lvl>
    <w:lvl w:ilvl="6" w:tplc="00001DBC">
      <w:numFmt w:val="bullet"/>
      <w:suff w:val="space"/>
      <w:lvlText w:val="и"/>
      <w:lvlJc w:val="left"/>
      <w:pPr>
        <w:ind w:left="720" w:hanging="360"/>
      </w:pPr>
      <w:rPr>
        <w:rFonts w:ascii="Times New Roman" w:hAnsi="Times New Roman" w:cs="Times New Roman" w:hint="default"/>
      </w:rPr>
    </w:lvl>
    <w:lvl w:ilvl="7" w:tplc="00000FEA">
      <w:numFmt w:val="bullet"/>
      <w:suff w:val="space"/>
      <w:lvlText w:val="и"/>
      <w:lvlJc w:val="left"/>
      <w:pPr>
        <w:ind w:left="720" w:hanging="360"/>
      </w:pPr>
      <w:rPr>
        <w:rFonts w:ascii="Times New Roman" w:hAnsi="Times New Roman" w:cs="Times New Roman" w:hint="default"/>
      </w:rPr>
    </w:lvl>
    <w:lvl w:ilvl="8" w:tplc="000004E5">
      <w:numFmt w:val="bullet"/>
      <w:suff w:val="space"/>
      <w:lvlText w:val="и"/>
      <w:lvlJc w:val="left"/>
      <w:pPr>
        <w:ind w:left="720" w:hanging="360"/>
      </w:pPr>
      <w:rPr>
        <w:rFonts w:ascii="Times New Roman" w:hAnsi="Times New Roman" w:cs="Times New Roman" w:hint="default"/>
      </w:rPr>
    </w:lvl>
  </w:abstractNum>
  <w:abstractNum w:abstractNumId="1">
    <w:nsid w:val="00004EE4"/>
    <w:multiLevelType w:val="hybridMultilevel"/>
    <w:tmpl w:val="000137D6"/>
    <w:lvl w:ilvl="0" w:tplc="000025D5">
      <w:numFmt w:val="bullet"/>
      <w:suff w:val="space"/>
      <w:lvlText w:val="и"/>
      <w:lvlJc w:val="left"/>
      <w:pPr>
        <w:ind w:left="720" w:hanging="360"/>
      </w:pPr>
      <w:rPr>
        <w:rFonts w:ascii="Times New Roman" w:hAnsi="Times New Roman" w:cs="Times New Roman" w:hint="default"/>
      </w:rPr>
    </w:lvl>
    <w:lvl w:ilvl="1" w:tplc="00001940">
      <w:numFmt w:val="bullet"/>
      <w:suff w:val="space"/>
      <w:lvlText w:val="и"/>
      <w:lvlJc w:val="left"/>
      <w:pPr>
        <w:ind w:left="720" w:hanging="360"/>
      </w:pPr>
      <w:rPr>
        <w:rFonts w:ascii="Times New Roman" w:hAnsi="Times New Roman" w:cs="Times New Roman" w:hint="default"/>
      </w:rPr>
    </w:lvl>
    <w:lvl w:ilvl="2" w:tplc="000008FB">
      <w:numFmt w:val="bullet"/>
      <w:suff w:val="space"/>
      <w:lvlText w:val="и"/>
      <w:lvlJc w:val="left"/>
      <w:pPr>
        <w:ind w:left="720" w:hanging="360"/>
      </w:pPr>
      <w:rPr>
        <w:rFonts w:ascii="Times New Roman" w:hAnsi="Times New Roman" w:cs="Times New Roman" w:hint="default"/>
      </w:rPr>
    </w:lvl>
    <w:lvl w:ilvl="3" w:tplc="00001AB5">
      <w:numFmt w:val="bullet"/>
      <w:suff w:val="space"/>
      <w:lvlText w:val="и"/>
      <w:lvlJc w:val="left"/>
      <w:pPr>
        <w:ind w:left="720" w:hanging="360"/>
      </w:pPr>
      <w:rPr>
        <w:rFonts w:ascii="Times New Roman" w:hAnsi="Times New Roman" w:cs="Times New Roman" w:hint="default"/>
      </w:rPr>
    </w:lvl>
    <w:lvl w:ilvl="4" w:tplc="00001B6B">
      <w:numFmt w:val="bullet"/>
      <w:suff w:val="space"/>
      <w:lvlText w:val="и"/>
      <w:lvlJc w:val="left"/>
      <w:pPr>
        <w:ind w:left="720" w:hanging="360"/>
      </w:pPr>
      <w:rPr>
        <w:rFonts w:ascii="Times New Roman" w:hAnsi="Times New Roman" w:cs="Times New Roman" w:hint="default"/>
      </w:rPr>
    </w:lvl>
    <w:lvl w:ilvl="5" w:tplc="00000529">
      <w:numFmt w:val="bullet"/>
      <w:suff w:val="space"/>
      <w:lvlText w:val="и"/>
      <w:lvlJc w:val="left"/>
      <w:pPr>
        <w:ind w:left="720" w:hanging="360"/>
      </w:pPr>
      <w:rPr>
        <w:rFonts w:ascii="Times New Roman" w:hAnsi="Times New Roman" w:cs="Times New Roman" w:hint="default"/>
      </w:rPr>
    </w:lvl>
    <w:lvl w:ilvl="6" w:tplc="0000079C">
      <w:numFmt w:val="bullet"/>
      <w:suff w:val="space"/>
      <w:lvlText w:val="и"/>
      <w:lvlJc w:val="left"/>
      <w:pPr>
        <w:ind w:left="720" w:hanging="360"/>
      </w:pPr>
      <w:rPr>
        <w:rFonts w:ascii="Times New Roman" w:hAnsi="Times New Roman" w:cs="Times New Roman" w:hint="default"/>
      </w:rPr>
    </w:lvl>
    <w:lvl w:ilvl="7" w:tplc="00000F51">
      <w:numFmt w:val="bullet"/>
      <w:suff w:val="space"/>
      <w:lvlText w:val="и"/>
      <w:lvlJc w:val="left"/>
      <w:pPr>
        <w:ind w:left="720" w:hanging="360"/>
      </w:pPr>
      <w:rPr>
        <w:rFonts w:ascii="Times New Roman" w:hAnsi="Times New Roman" w:cs="Times New Roman" w:hint="default"/>
      </w:rPr>
    </w:lvl>
    <w:lvl w:ilvl="8" w:tplc="00001A5A">
      <w:numFmt w:val="bullet"/>
      <w:suff w:val="space"/>
      <w:lvlText w:val="и"/>
      <w:lvlJc w:val="left"/>
      <w:pPr>
        <w:ind w:left="720" w:hanging="360"/>
      </w:pPr>
      <w:rPr>
        <w:rFonts w:ascii="Times New Roman" w:hAnsi="Times New Roman" w:cs="Times New Roman" w:hint="default"/>
      </w:rPr>
    </w:lvl>
  </w:abstractNum>
  <w:abstractNum w:abstractNumId="2">
    <w:nsid w:val="00004FB6"/>
    <w:multiLevelType w:val="hybridMultilevel"/>
    <w:tmpl w:val="0001673E"/>
    <w:lvl w:ilvl="0" w:tplc="00001CD2">
      <w:numFmt w:val="bullet"/>
      <w:suff w:val="space"/>
      <w:lvlText w:val="в"/>
      <w:lvlJc w:val="left"/>
      <w:pPr>
        <w:ind w:left="720" w:hanging="360"/>
      </w:pPr>
      <w:rPr>
        <w:rFonts w:ascii="Times New Roman" w:hAnsi="Times New Roman" w:cs="Times New Roman" w:hint="default"/>
      </w:rPr>
    </w:lvl>
    <w:lvl w:ilvl="1" w:tplc="00000342">
      <w:numFmt w:val="bullet"/>
      <w:suff w:val="space"/>
      <w:lvlText w:val="в"/>
      <w:lvlJc w:val="left"/>
      <w:pPr>
        <w:ind w:left="720" w:hanging="360"/>
      </w:pPr>
      <w:rPr>
        <w:rFonts w:ascii="Times New Roman" w:hAnsi="Times New Roman" w:cs="Times New Roman" w:hint="default"/>
      </w:rPr>
    </w:lvl>
    <w:lvl w:ilvl="2" w:tplc="00000A2C">
      <w:numFmt w:val="bullet"/>
      <w:suff w:val="space"/>
      <w:lvlText w:val="в"/>
      <w:lvlJc w:val="left"/>
      <w:pPr>
        <w:ind w:left="720" w:hanging="360"/>
      </w:pPr>
      <w:rPr>
        <w:rFonts w:ascii="Times New Roman" w:hAnsi="Times New Roman" w:cs="Times New Roman" w:hint="default"/>
      </w:rPr>
    </w:lvl>
    <w:lvl w:ilvl="3" w:tplc="00001447">
      <w:numFmt w:val="bullet"/>
      <w:suff w:val="space"/>
      <w:lvlText w:val="в"/>
      <w:lvlJc w:val="left"/>
      <w:pPr>
        <w:ind w:left="720" w:hanging="360"/>
      </w:pPr>
      <w:rPr>
        <w:rFonts w:ascii="Times New Roman" w:hAnsi="Times New Roman" w:cs="Times New Roman" w:hint="default"/>
      </w:rPr>
    </w:lvl>
    <w:lvl w:ilvl="4" w:tplc="000016D8">
      <w:numFmt w:val="bullet"/>
      <w:suff w:val="space"/>
      <w:lvlText w:val="в"/>
      <w:lvlJc w:val="left"/>
      <w:pPr>
        <w:ind w:left="720" w:hanging="360"/>
      </w:pPr>
      <w:rPr>
        <w:rFonts w:ascii="Times New Roman" w:hAnsi="Times New Roman" w:cs="Times New Roman" w:hint="default"/>
      </w:rPr>
    </w:lvl>
    <w:lvl w:ilvl="5" w:tplc="00001483">
      <w:numFmt w:val="bullet"/>
      <w:suff w:val="space"/>
      <w:lvlText w:val="в"/>
      <w:lvlJc w:val="left"/>
      <w:pPr>
        <w:ind w:left="720" w:hanging="360"/>
      </w:pPr>
      <w:rPr>
        <w:rFonts w:ascii="Times New Roman" w:hAnsi="Times New Roman" w:cs="Times New Roman" w:hint="default"/>
      </w:rPr>
    </w:lvl>
    <w:lvl w:ilvl="6" w:tplc="00000BD0">
      <w:numFmt w:val="bullet"/>
      <w:suff w:val="space"/>
      <w:lvlText w:val="в"/>
      <w:lvlJc w:val="left"/>
      <w:pPr>
        <w:ind w:left="720" w:hanging="360"/>
      </w:pPr>
      <w:rPr>
        <w:rFonts w:ascii="Times New Roman" w:hAnsi="Times New Roman" w:cs="Times New Roman" w:hint="default"/>
      </w:rPr>
    </w:lvl>
    <w:lvl w:ilvl="7" w:tplc="000022FF">
      <w:numFmt w:val="bullet"/>
      <w:suff w:val="space"/>
      <w:lvlText w:val="в"/>
      <w:lvlJc w:val="left"/>
      <w:pPr>
        <w:ind w:left="720" w:hanging="360"/>
      </w:pPr>
      <w:rPr>
        <w:rFonts w:ascii="Times New Roman" w:hAnsi="Times New Roman" w:cs="Times New Roman" w:hint="default"/>
      </w:rPr>
    </w:lvl>
    <w:lvl w:ilvl="8" w:tplc="00000B9B">
      <w:numFmt w:val="bullet"/>
      <w:suff w:val="space"/>
      <w:lvlText w:val="в"/>
      <w:lvlJc w:val="left"/>
      <w:pPr>
        <w:ind w:left="720" w:hanging="360"/>
      </w:pPr>
      <w:rPr>
        <w:rFonts w:ascii="Times New Roman" w:hAnsi="Times New Roman" w:cs="Times New Roman" w:hint="default"/>
      </w:rPr>
    </w:lvl>
  </w:abstractNum>
  <w:abstractNum w:abstractNumId="3">
    <w:nsid w:val="00005089"/>
    <w:multiLevelType w:val="hybridMultilevel"/>
    <w:tmpl w:val="00001007"/>
    <w:lvl w:ilvl="0" w:tplc="000013CF">
      <w:numFmt w:val="bullet"/>
      <w:suff w:val="space"/>
      <w:lvlText w:val="и"/>
      <w:lvlJc w:val="left"/>
      <w:pPr>
        <w:ind w:left="720" w:hanging="360"/>
      </w:pPr>
      <w:rPr>
        <w:rFonts w:ascii="Times New Roman" w:hAnsi="Times New Roman" w:cs="Times New Roman" w:hint="default"/>
      </w:rPr>
    </w:lvl>
    <w:lvl w:ilvl="1" w:tplc="00001455">
      <w:numFmt w:val="bullet"/>
      <w:suff w:val="space"/>
      <w:lvlText w:val="и"/>
      <w:lvlJc w:val="left"/>
      <w:pPr>
        <w:ind w:left="720" w:hanging="360"/>
      </w:pPr>
      <w:rPr>
        <w:rFonts w:ascii="Times New Roman" w:hAnsi="Times New Roman" w:cs="Times New Roman" w:hint="default"/>
      </w:rPr>
    </w:lvl>
    <w:lvl w:ilvl="2" w:tplc="00000B5C">
      <w:numFmt w:val="bullet"/>
      <w:suff w:val="space"/>
      <w:lvlText w:val="и"/>
      <w:lvlJc w:val="left"/>
      <w:pPr>
        <w:ind w:left="720" w:hanging="360"/>
      </w:pPr>
      <w:rPr>
        <w:rFonts w:ascii="Times New Roman" w:hAnsi="Times New Roman" w:cs="Times New Roman" w:hint="default"/>
      </w:rPr>
    </w:lvl>
    <w:lvl w:ilvl="3" w:tplc="00000DDA">
      <w:numFmt w:val="bullet"/>
      <w:suff w:val="space"/>
      <w:lvlText w:val="и"/>
      <w:lvlJc w:val="left"/>
      <w:pPr>
        <w:ind w:left="720" w:hanging="360"/>
      </w:pPr>
      <w:rPr>
        <w:rFonts w:ascii="Times New Roman" w:hAnsi="Times New Roman" w:cs="Times New Roman" w:hint="default"/>
      </w:rPr>
    </w:lvl>
    <w:lvl w:ilvl="4" w:tplc="00001246">
      <w:numFmt w:val="bullet"/>
      <w:suff w:val="space"/>
      <w:lvlText w:val="и"/>
      <w:lvlJc w:val="left"/>
      <w:pPr>
        <w:ind w:left="720" w:hanging="360"/>
      </w:pPr>
      <w:rPr>
        <w:rFonts w:ascii="Times New Roman" w:hAnsi="Times New Roman" w:cs="Times New Roman" w:hint="default"/>
      </w:rPr>
    </w:lvl>
    <w:lvl w:ilvl="5" w:tplc="000023DE">
      <w:numFmt w:val="bullet"/>
      <w:suff w:val="space"/>
      <w:lvlText w:val="и"/>
      <w:lvlJc w:val="left"/>
      <w:pPr>
        <w:ind w:left="720" w:hanging="360"/>
      </w:pPr>
      <w:rPr>
        <w:rFonts w:ascii="Times New Roman" w:hAnsi="Times New Roman" w:cs="Times New Roman" w:hint="default"/>
      </w:rPr>
    </w:lvl>
    <w:lvl w:ilvl="6" w:tplc="00001004">
      <w:numFmt w:val="bullet"/>
      <w:suff w:val="space"/>
      <w:lvlText w:val="и"/>
      <w:lvlJc w:val="left"/>
      <w:pPr>
        <w:ind w:left="720" w:hanging="360"/>
      </w:pPr>
      <w:rPr>
        <w:rFonts w:ascii="Times New Roman" w:hAnsi="Times New Roman" w:cs="Times New Roman" w:hint="default"/>
      </w:rPr>
    </w:lvl>
    <w:lvl w:ilvl="7" w:tplc="00000F9D">
      <w:numFmt w:val="bullet"/>
      <w:suff w:val="space"/>
      <w:lvlText w:val="и"/>
      <w:lvlJc w:val="left"/>
      <w:pPr>
        <w:ind w:left="720" w:hanging="360"/>
      </w:pPr>
      <w:rPr>
        <w:rFonts w:ascii="Times New Roman" w:hAnsi="Times New Roman" w:cs="Times New Roman" w:hint="default"/>
      </w:rPr>
    </w:lvl>
    <w:lvl w:ilvl="8" w:tplc="000023EC">
      <w:numFmt w:val="bullet"/>
      <w:suff w:val="space"/>
      <w:lvlText w:val="и"/>
      <w:lvlJc w:val="left"/>
      <w:pPr>
        <w:ind w:left="720" w:hanging="360"/>
      </w:pPr>
      <w:rPr>
        <w:rFonts w:ascii="Times New Roman" w:hAnsi="Times New Roman" w:cs="Times New Roman" w:hint="default"/>
      </w:rPr>
    </w:lvl>
  </w:abstractNum>
  <w:abstractNum w:abstractNumId="4">
    <w:nsid w:val="0000BB8F"/>
    <w:multiLevelType w:val="hybridMultilevel"/>
    <w:tmpl w:val="00016DBE"/>
    <w:lvl w:ilvl="0" w:tplc="0000248A">
      <w:numFmt w:val="bullet"/>
      <w:suff w:val="space"/>
      <w:lvlText w:val="в"/>
      <w:lvlJc w:val="left"/>
      <w:pPr>
        <w:ind w:left="720" w:hanging="360"/>
      </w:pPr>
      <w:rPr>
        <w:rFonts w:ascii="Times New Roman" w:hAnsi="Times New Roman" w:cs="Times New Roman" w:hint="default"/>
      </w:rPr>
    </w:lvl>
    <w:lvl w:ilvl="1" w:tplc="00001F3C">
      <w:numFmt w:val="bullet"/>
      <w:suff w:val="space"/>
      <w:lvlText w:val="в"/>
      <w:lvlJc w:val="left"/>
      <w:pPr>
        <w:ind w:left="720" w:hanging="360"/>
      </w:pPr>
      <w:rPr>
        <w:rFonts w:ascii="Times New Roman" w:hAnsi="Times New Roman" w:cs="Times New Roman" w:hint="default"/>
      </w:rPr>
    </w:lvl>
    <w:lvl w:ilvl="2" w:tplc="00000A4F">
      <w:numFmt w:val="bullet"/>
      <w:suff w:val="space"/>
      <w:lvlText w:val="в"/>
      <w:lvlJc w:val="left"/>
      <w:pPr>
        <w:ind w:left="720" w:hanging="360"/>
      </w:pPr>
      <w:rPr>
        <w:rFonts w:ascii="Times New Roman" w:hAnsi="Times New Roman" w:cs="Times New Roman" w:hint="default"/>
      </w:rPr>
    </w:lvl>
    <w:lvl w:ilvl="3" w:tplc="000015C2">
      <w:numFmt w:val="bullet"/>
      <w:suff w:val="space"/>
      <w:lvlText w:val="в"/>
      <w:lvlJc w:val="left"/>
      <w:pPr>
        <w:ind w:left="720" w:hanging="360"/>
      </w:pPr>
      <w:rPr>
        <w:rFonts w:ascii="Times New Roman" w:hAnsi="Times New Roman" w:cs="Times New Roman" w:hint="default"/>
      </w:rPr>
    </w:lvl>
    <w:lvl w:ilvl="4" w:tplc="00000FD7">
      <w:numFmt w:val="bullet"/>
      <w:suff w:val="space"/>
      <w:lvlText w:val="в"/>
      <w:lvlJc w:val="left"/>
      <w:pPr>
        <w:ind w:left="720" w:hanging="360"/>
      </w:pPr>
      <w:rPr>
        <w:rFonts w:ascii="Times New Roman" w:hAnsi="Times New Roman" w:cs="Times New Roman" w:hint="default"/>
      </w:rPr>
    </w:lvl>
    <w:lvl w:ilvl="5" w:tplc="00001149">
      <w:numFmt w:val="bullet"/>
      <w:suff w:val="space"/>
      <w:lvlText w:val="в"/>
      <w:lvlJc w:val="left"/>
      <w:pPr>
        <w:ind w:left="720" w:hanging="360"/>
      </w:pPr>
      <w:rPr>
        <w:rFonts w:ascii="Times New Roman" w:hAnsi="Times New Roman" w:cs="Times New Roman" w:hint="default"/>
      </w:rPr>
    </w:lvl>
    <w:lvl w:ilvl="6" w:tplc="00000957">
      <w:numFmt w:val="bullet"/>
      <w:suff w:val="space"/>
      <w:lvlText w:val="в"/>
      <w:lvlJc w:val="left"/>
      <w:pPr>
        <w:ind w:left="720" w:hanging="360"/>
      </w:pPr>
      <w:rPr>
        <w:rFonts w:ascii="Times New Roman" w:hAnsi="Times New Roman" w:cs="Times New Roman" w:hint="default"/>
      </w:rPr>
    </w:lvl>
    <w:lvl w:ilvl="7" w:tplc="00001CBD">
      <w:numFmt w:val="bullet"/>
      <w:suff w:val="space"/>
      <w:lvlText w:val="в"/>
      <w:lvlJc w:val="left"/>
      <w:pPr>
        <w:ind w:left="720" w:hanging="360"/>
      </w:pPr>
      <w:rPr>
        <w:rFonts w:ascii="Times New Roman" w:hAnsi="Times New Roman" w:cs="Times New Roman" w:hint="default"/>
      </w:rPr>
    </w:lvl>
    <w:lvl w:ilvl="8" w:tplc="00000C0C">
      <w:numFmt w:val="bullet"/>
      <w:suff w:val="space"/>
      <w:lvlText w:val="в"/>
      <w:lvlJc w:val="left"/>
      <w:pPr>
        <w:ind w:left="720" w:hanging="360"/>
      </w:pPr>
      <w:rPr>
        <w:rFonts w:ascii="Times New Roman" w:hAnsi="Times New Roman" w:cs="Times New Roman" w:hint="default"/>
      </w:rPr>
    </w:lvl>
  </w:abstractNum>
  <w:abstractNum w:abstractNumId="5">
    <w:nsid w:val="00012767"/>
    <w:multiLevelType w:val="hybridMultilevel"/>
    <w:tmpl w:val="0001743D"/>
    <w:lvl w:ilvl="0" w:tplc="00000532">
      <w:numFmt w:val="bullet"/>
      <w:suff w:val="space"/>
      <w:lvlText w:val="и"/>
      <w:lvlJc w:val="left"/>
      <w:pPr>
        <w:ind w:left="720" w:hanging="360"/>
      </w:pPr>
      <w:rPr>
        <w:rFonts w:ascii="Times New Roman" w:hAnsi="Times New Roman" w:cs="Times New Roman" w:hint="default"/>
      </w:rPr>
    </w:lvl>
    <w:lvl w:ilvl="1" w:tplc="00001426">
      <w:numFmt w:val="bullet"/>
      <w:suff w:val="space"/>
      <w:lvlText w:val="и"/>
      <w:lvlJc w:val="left"/>
      <w:pPr>
        <w:ind w:left="720" w:hanging="360"/>
      </w:pPr>
      <w:rPr>
        <w:rFonts w:ascii="Times New Roman" w:hAnsi="Times New Roman" w:cs="Times New Roman" w:hint="default"/>
      </w:rPr>
    </w:lvl>
    <w:lvl w:ilvl="2" w:tplc="00000A73">
      <w:numFmt w:val="bullet"/>
      <w:suff w:val="space"/>
      <w:lvlText w:val="и"/>
      <w:lvlJc w:val="left"/>
      <w:pPr>
        <w:ind w:left="720" w:hanging="360"/>
      </w:pPr>
      <w:rPr>
        <w:rFonts w:ascii="Times New Roman" w:hAnsi="Times New Roman" w:cs="Times New Roman" w:hint="default"/>
      </w:rPr>
    </w:lvl>
    <w:lvl w:ilvl="3" w:tplc="0000173C">
      <w:numFmt w:val="bullet"/>
      <w:suff w:val="space"/>
      <w:lvlText w:val="и"/>
      <w:lvlJc w:val="left"/>
      <w:pPr>
        <w:ind w:left="720" w:hanging="360"/>
      </w:pPr>
      <w:rPr>
        <w:rFonts w:ascii="Times New Roman" w:hAnsi="Times New Roman" w:cs="Times New Roman" w:hint="default"/>
      </w:rPr>
    </w:lvl>
    <w:lvl w:ilvl="4" w:tplc="000008D7">
      <w:numFmt w:val="bullet"/>
      <w:suff w:val="space"/>
      <w:lvlText w:val="и"/>
      <w:lvlJc w:val="left"/>
      <w:pPr>
        <w:ind w:left="720" w:hanging="360"/>
      </w:pPr>
      <w:rPr>
        <w:rFonts w:ascii="Times New Roman" w:hAnsi="Times New Roman" w:cs="Times New Roman" w:hint="default"/>
      </w:rPr>
    </w:lvl>
    <w:lvl w:ilvl="5" w:tplc="00000E0E">
      <w:numFmt w:val="bullet"/>
      <w:suff w:val="space"/>
      <w:lvlText w:val="и"/>
      <w:lvlJc w:val="left"/>
      <w:pPr>
        <w:ind w:left="720" w:hanging="360"/>
      </w:pPr>
      <w:rPr>
        <w:rFonts w:ascii="Times New Roman" w:hAnsi="Times New Roman" w:cs="Times New Roman" w:hint="default"/>
      </w:rPr>
    </w:lvl>
    <w:lvl w:ilvl="6" w:tplc="000006DE">
      <w:numFmt w:val="bullet"/>
      <w:suff w:val="space"/>
      <w:lvlText w:val="и"/>
      <w:lvlJc w:val="left"/>
      <w:pPr>
        <w:ind w:left="720" w:hanging="360"/>
      </w:pPr>
      <w:rPr>
        <w:rFonts w:ascii="Times New Roman" w:hAnsi="Times New Roman" w:cs="Times New Roman" w:hint="default"/>
      </w:rPr>
    </w:lvl>
    <w:lvl w:ilvl="7" w:tplc="0000167A">
      <w:numFmt w:val="bullet"/>
      <w:suff w:val="space"/>
      <w:lvlText w:val="и"/>
      <w:lvlJc w:val="left"/>
      <w:pPr>
        <w:ind w:left="720" w:hanging="360"/>
      </w:pPr>
      <w:rPr>
        <w:rFonts w:ascii="Times New Roman" w:hAnsi="Times New Roman" w:cs="Times New Roman" w:hint="default"/>
      </w:rPr>
    </w:lvl>
    <w:lvl w:ilvl="8" w:tplc="00000C7D">
      <w:numFmt w:val="bullet"/>
      <w:suff w:val="space"/>
      <w:lvlText w:val="и"/>
      <w:lvlJc w:val="left"/>
      <w:pPr>
        <w:ind w:left="720" w:hanging="360"/>
      </w:pPr>
      <w:rPr>
        <w:rFonts w:ascii="Times New Roman" w:hAnsi="Times New Roman" w:cs="Times New Roman" w:hint="default"/>
      </w:rPr>
    </w:lvl>
  </w:abstractNum>
  <w:abstractNum w:abstractNumId="6">
    <w:nsid w:val="0001283A"/>
    <w:multiLevelType w:val="hybridMultilevel"/>
    <w:tmpl w:val="00001D05"/>
    <w:lvl w:ilvl="0" w:tplc="0000233F">
      <w:numFmt w:val="bullet"/>
      <w:suff w:val="space"/>
      <w:lvlText w:val="и"/>
      <w:lvlJc w:val="left"/>
      <w:pPr>
        <w:ind w:left="720" w:hanging="360"/>
      </w:pPr>
      <w:rPr>
        <w:rFonts w:ascii="Times New Roman" w:hAnsi="Times New Roman" w:cs="Times New Roman" w:hint="default"/>
      </w:rPr>
    </w:lvl>
    <w:lvl w:ilvl="1" w:tplc="00002539">
      <w:numFmt w:val="bullet"/>
      <w:suff w:val="space"/>
      <w:lvlText w:val="и"/>
      <w:lvlJc w:val="left"/>
      <w:pPr>
        <w:ind w:left="720" w:hanging="360"/>
      </w:pPr>
      <w:rPr>
        <w:rFonts w:ascii="Times New Roman" w:hAnsi="Times New Roman" w:cs="Times New Roman" w:hint="default"/>
      </w:rPr>
    </w:lvl>
    <w:lvl w:ilvl="2" w:tplc="00000BA4">
      <w:numFmt w:val="bullet"/>
      <w:suff w:val="space"/>
      <w:lvlText w:val="и"/>
      <w:lvlJc w:val="left"/>
      <w:pPr>
        <w:ind w:left="720" w:hanging="360"/>
      </w:pPr>
      <w:rPr>
        <w:rFonts w:ascii="Times New Roman" w:hAnsi="Times New Roman" w:cs="Times New Roman" w:hint="default"/>
      </w:rPr>
    </w:lvl>
    <w:lvl w:ilvl="3" w:tplc="000010CF">
      <w:numFmt w:val="bullet"/>
      <w:suff w:val="space"/>
      <w:lvlText w:val="и"/>
      <w:lvlJc w:val="left"/>
      <w:pPr>
        <w:ind w:left="720" w:hanging="360"/>
      </w:pPr>
      <w:rPr>
        <w:rFonts w:ascii="Times New Roman" w:hAnsi="Times New Roman" w:cs="Times New Roman" w:hint="default"/>
      </w:rPr>
    </w:lvl>
    <w:lvl w:ilvl="4" w:tplc="00000444">
      <w:numFmt w:val="bullet"/>
      <w:suff w:val="space"/>
      <w:lvlText w:val="и"/>
      <w:lvlJc w:val="left"/>
      <w:pPr>
        <w:ind w:left="720" w:hanging="360"/>
      </w:pPr>
      <w:rPr>
        <w:rFonts w:ascii="Times New Roman" w:hAnsi="Times New Roman" w:cs="Times New Roman" w:hint="default"/>
      </w:rPr>
    </w:lvl>
    <w:lvl w:ilvl="5" w:tplc="00001D69">
      <w:numFmt w:val="bullet"/>
      <w:suff w:val="space"/>
      <w:lvlText w:val="и"/>
      <w:lvlJc w:val="left"/>
      <w:pPr>
        <w:ind w:left="720" w:hanging="360"/>
      </w:pPr>
      <w:rPr>
        <w:rFonts w:ascii="Times New Roman" w:hAnsi="Times New Roman" w:cs="Times New Roman" w:hint="default"/>
      </w:rPr>
    </w:lvl>
    <w:lvl w:ilvl="6" w:tplc="00000B12">
      <w:numFmt w:val="bullet"/>
      <w:suff w:val="space"/>
      <w:lvlText w:val="и"/>
      <w:lvlJc w:val="left"/>
      <w:pPr>
        <w:ind w:left="720" w:hanging="360"/>
      </w:pPr>
      <w:rPr>
        <w:rFonts w:ascii="Times New Roman" w:hAnsi="Times New Roman" w:cs="Times New Roman" w:hint="default"/>
      </w:rPr>
    </w:lvl>
    <w:lvl w:ilvl="7" w:tplc="00000318">
      <w:numFmt w:val="bullet"/>
      <w:suff w:val="space"/>
      <w:lvlText w:val="и"/>
      <w:lvlJc w:val="left"/>
      <w:pPr>
        <w:ind w:left="720" w:hanging="360"/>
      </w:pPr>
      <w:rPr>
        <w:rFonts w:ascii="Times New Roman" w:hAnsi="Times New Roman" w:cs="Times New Roman" w:hint="default"/>
      </w:rPr>
    </w:lvl>
    <w:lvl w:ilvl="8" w:tplc="000024CF">
      <w:numFmt w:val="bullet"/>
      <w:suff w:val="space"/>
      <w:lvlText w:val="и"/>
      <w:lvlJc w:val="left"/>
      <w:pPr>
        <w:ind w:left="720" w:hanging="360"/>
      </w:pPr>
      <w:rPr>
        <w:rFonts w:ascii="Times New Roman" w:hAnsi="Times New Roman" w:cs="Times New Roman" w:hint="default"/>
      </w:rPr>
    </w:lvl>
  </w:abstractNum>
  <w:abstractNum w:abstractNumId="7">
    <w:nsid w:val="3664690A"/>
    <w:multiLevelType w:val="multilevel"/>
    <w:tmpl w:val="E39201E6"/>
    <w:lvl w:ilvl="0">
      <w:start w:val="1"/>
      <w:numFmt w:val="decimal"/>
      <w:lvlText w:val="%1."/>
      <w:lvlJc w:val="left"/>
      <w:pPr>
        <w:ind w:left="1068" w:hanging="360"/>
      </w:pPr>
      <w:rPr>
        <w:rFonts w:ascii="Times New Roman" w:hAnsi="Times New Roman" w:cs="Times New Roman" w:hint="default"/>
        <w:sz w:val="28"/>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7C3E28"/>
    <w:rsid w:val="007C3E28"/>
    <w:rsid w:val="00B31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1935</Words>
  <Characters>11030</Characters>
  <Application>Microsoft Office Word</Application>
  <DocSecurity>0</DocSecurity>
  <Lines>91</Lines>
  <Paragraphs>25</Paragraphs>
  <ScaleCrop>false</ScaleCrop>
  <Company>Microsoft</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2018-12-27T11:27:00Z</dcterms:created>
  <dcterms:modified xsi:type="dcterms:W3CDTF">2018-12-27T11:29:00Z</dcterms:modified>
</cp:coreProperties>
</file>