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71" w:rsidRPr="00BE6371" w:rsidRDefault="00BE6371" w:rsidP="00BE6371">
      <w:pPr>
        <w:spacing w:after="0" w:line="240" w:lineRule="auto"/>
        <w:rPr>
          <w:rFonts w:ascii="ER Bukinist Bashkir" w:eastAsia="Times New Roman" w:hAnsi="ER Bukinist Bashkir" w:cs="Times New Roman"/>
          <w:sz w:val="24"/>
          <w:szCs w:val="24"/>
        </w:rPr>
      </w:pPr>
      <w:r w:rsidRPr="00BE6371">
        <w:rPr>
          <w:rFonts w:ascii="ER Bukinist Bashkir" w:eastAsia="Times New Roman" w:hAnsi="ER Bukinist Bashkir" w:cs="Times New Roman"/>
          <w:sz w:val="24"/>
          <w:szCs w:val="24"/>
        </w:rPr>
        <w:t xml:space="preserve">                                                      </w:t>
      </w:r>
      <w:r w:rsidRPr="00BE6371">
        <w:rPr>
          <w:rFonts w:ascii="ER Bukinist Bashkir" w:eastAsia="Times New Roman" w:hAnsi="ER Bukinist Bashkir" w:cs="Times New Roman"/>
          <w:sz w:val="24"/>
          <w:szCs w:val="24"/>
        </w:rPr>
        <w:tab/>
        <w:t xml:space="preserve">                       РЕШЕНИЕ</w:t>
      </w:r>
    </w:p>
    <w:p w:rsidR="00BE6371" w:rsidRPr="00BE6371" w:rsidRDefault="00BE6371" w:rsidP="00BE6371">
      <w:pPr>
        <w:spacing w:after="0" w:line="240" w:lineRule="auto"/>
        <w:jc w:val="both"/>
        <w:rPr>
          <w:rFonts w:ascii="Times New Roman" w:eastAsia="Times New Roman" w:hAnsi="Times New Roman" w:cs="Times New Roman"/>
          <w:sz w:val="24"/>
          <w:szCs w:val="24"/>
        </w:rPr>
      </w:pPr>
      <w:r w:rsidRPr="00BE6371">
        <w:rPr>
          <w:rFonts w:ascii="Times New Roman" w:eastAsia="Times New Roman" w:hAnsi="Times New Roman" w:cs="Times New Roman"/>
          <w:sz w:val="28"/>
          <w:szCs w:val="28"/>
        </w:rPr>
        <w:t xml:space="preserve"> </w:t>
      </w:r>
    </w:p>
    <w:p w:rsidR="00BE6371" w:rsidRPr="00BE6371" w:rsidRDefault="00BE6371" w:rsidP="00BE6371">
      <w:pPr>
        <w:spacing w:after="0" w:line="240" w:lineRule="auto"/>
        <w:rPr>
          <w:rFonts w:ascii="Times New Roman" w:eastAsia="Times New Roman" w:hAnsi="Times New Roman" w:cs="Times New Roman"/>
          <w:sz w:val="28"/>
          <w:szCs w:val="28"/>
        </w:rPr>
      </w:pPr>
      <w:r w:rsidRPr="00BE6371">
        <w:rPr>
          <w:rFonts w:ascii="Times New Roman" w:eastAsia="Times New Roman" w:hAnsi="Times New Roman" w:cs="Times New Roman"/>
          <w:sz w:val="28"/>
          <w:szCs w:val="28"/>
        </w:rPr>
        <w:t>01август 2018 йыл                           № 198</w:t>
      </w:r>
      <w:r>
        <w:rPr>
          <w:rFonts w:ascii="Times New Roman" w:eastAsia="Times New Roman" w:hAnsi="Times New Roman" w:cs="Times New Roman"/>
          <w:sz w:val="28"/>
          <w:szCs w:val="28"/>
        </w:rPr>
        <w:t xml:space="preserve">                     </w:t>
      </w:r>
      <w:r w:rsidRPr="00BE6371">
        <w:rPr>
          <w:rFonts w:ascii="Times New Roman" w:eastAsia="Times New Roman" w:hAnsi="Times New Roman" w:cs="Times New Roman"/>
          <w:sz w:val="28"/>
          <w:szCs w:val="28"/>
        </w:rPr>
        <w:t xml:space="preserve">     01августа  2018 года</w:t>
      </w:r>
    </w:p>
    <w:p w:rsidR="00BE6371" w:rsidRPr="00BE6371" w:rsidRDefault="00BE6371" w:rsidP="00BE6371">
      <w:pPr>
        <w:spacing w:after="0" w:line="240" w:lineRule="auto"/>
        <w:jc w:val="both"/>
        <w:rPr>
          <w:rFonts w:ascii="Times New Roman" w:eastAsia="Times New Roman" w:hAnsi="Times New Roman" w:cs="Times New Roman"/>
          <w:sz w:val="27"/>
          <w:szCs w:val="27"/>
        </w:rPr>
      </w:pPr>
    </w:p>
    <w:p w:rsidR="00BE6371" w:rsidRPr="00BE6371" w:rsidRDefault="00BE6371" w:rsidP="00BE6371">
      <w:pPr>
        <w:spacing w:after="0" w:line="240" w:lineRule="auto"/>
        <w:ind w:firstLine="708"/>
        <w:jc w:val="center"/>
        <w:rPr>
          <w:rFonts w:ascii="Times New Roman" w:eastAsia="Times New Roman" w:hAnsi="Times New Roman" w:cs="Times New Roman"/>
          <w:sz w:val="28"/>
          <w:szCs w:val="28"/>
        </w:rPr>
      </w:pPr>
      <w:r w:rsidRPr="00BE6371">
        <w:rPr>
          <w:rFonts w:ascii="Times New Roman" w:eastAsia="Times New Roman" w:hAnsi="Times New Roman" w:cs="Times New Roman"/>
          <w:sz w:val="28"/>
          <w:szCs w:val="28"/>
        </w:rPr>
        <w:t>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(с измен. и дополнениями № 128 от 22.05.2017) «Об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w:t>
      </w:r>
    </w:p>
    <w:p w:rsidR="00BE6371" w:rsidRPr="00BE6371" w:rsidRDefault="00BE6371" w:rsidP="00BE6371">
      <w:pPr>
        <w:spacing w:after="0" w:line="240" w:lineRule="auto"/>
        <w:ind w:firstLine="708"/>
        <w:jc w:val="both"/>
        <w:rPr>
          <w:rFonts w:ascii="Times New Roman" w:eastAsia="Times New Roman" w:hAnsi="Times New Roman" w:cs="Times New Roman"/>
          <w:sz w:val="28"/>
          <w:szCs w:val="28"/>
        </w:rPr>
      </w:pPr>
    </w:p>
    <w:p w:rsidR="00BE6371" w:rsidRPr="00BE6371" w:rsidRDefault="00BE6371" w:rsidP="00BE6371">
      <w:pPr>
        <w:spacing w:after="0" w:line="240" w:lineRule="auto"/>
        <w:ind w:firstLine="708"/>
        <w:jc w:val="both"/>
        <w:rPr>
          <w:rFonts w:ascii="Times New Roman" w:eastAsia="Times New Roman" w:hAnsi="Times New Roman" w:cs="Times New Roman"/>
          <w:sz w:val="28"/>
          <w:szCs w:val="28"/>
        </w:rPr>
      </w:pPr>
      <w:r w:rsidRPr="00BE6371">
        <w:rPr>
          <w:rFonts w:ascii="Times New Roman" w:eastAsia="Times New Roman" w:hAnsi="Times New Roman" w:cs="Times New Roman"/>
          <w:sz w:val="28"/>
          <w:szCs w:val="28"/>
        </w:rPr>
        <w:t>В целях приведения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 в соответствие с изменениями в Градостроительном кодексе Российской Федерации (ФЗ от 29.12.2017 № 455-ФЗ «О внесении изменений в Градостроительный кодекс Российской Федерации и отдельные законодательные акты Российской Федерации», ФЗ от 13.07.2015 № 252-ФЗ «О внесении изменений в Земельный кодекс Российской Федерации и отдельные законодательные акты Российской Федерации»), Совет сельского поселения Староарзаматовский сельсовет муниципального района Мишкинский район Республики Башкортостан  двадцать седьмого созыва РЕШИЛ:</w:t>
      </w:r>
    </w:p>
    <w:p w:rsidR="00BE6371" w:rsidRPr="00BE6371" w:rsidRDefault="00BE6371" w:rsidP="00BE6371">
      <w:pPr>
        <w:numPr>
          <w:ilvl w:val="0"/>
          <w:numId w:val="1"/>
        </w:numPr>
        <w:spacing w:after="0" w:line="240" w:lineRule="auto"/>
        <w:jc w:val="both"/>
        <w:rPr>
          <w:rFonts w:ascii="Times New Roman" w:eastAsia="Times New Roman" w:hAnsi="Times New Roman" w:cs="Times New Roman"/>
          <w:sz w:val="28"/>
          <w:szCs w:val="28"/>
        </w:rPr>
      </w:pPr>
      <w:r w:rsidRPr="00BE6371">
        <w:rPr>
          <w:rFonts w:ascii="Times New Roman" w:eastAsia="Times New Roman" w:hAnsi="Times New Roman" w:cs="Times New Roman"/>
          <w:sz w:val="28"/>
          <w:szCs w:val="28"/>
        </w:rPr>
        <w:t>Внести в Решение Совета сельского поселения Староарзаматовский сельсовет муниципального района Мишкинский район Республики Башкортостан от 28 декабря 2016 года № 106 «Об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 следующие изменения и дополнения:</w:t>
      </w:r>
    </w:p>
    <w:p w:rsidR="00BE6371" w:rsidRPr="00BE6371" w:rsidRDefault="00BE6371" w:rsidP="00BE6371">
      <w:pPr>
        <w:numPr>
          <w:ilvl w:val="1"/>
          <w:numId w:val="1"/>
        </w:numPr>
        <w:shd w:val="clear" w:color="auto" w:fill="FFFFFF"/>
        <w:spacing w:before="240" w:after="240" w:line="240" w:lineRule="auto"/>
        <w:rPr>
          <w:rFonts w:ascii="Times New Roman" w:eastAsia="Times New Roman" w:hAnsi="Times New Roman" w:cs="Times New Roman"/>
          <w:color w:val="222222"/>
          <w:spacing w:val="3"/>
          <w:sz w:val="28"/>
          <w:szCs w:val="28"/>
        </w:rPr>
      </w:pPr>
      <w:r w:rsidRPr="00BE6371">
        <w:rPr>
          <w:rFonts w:ascii="Times New Roman" w:eastAsia="Times New Roman" w:hAnsi="Times New Roman" w:cs="Times New Roman"/>
          <w:color w:val="222222"/>
          <w:spacing w:val="3"/>
          <w:sz w:val="28"/>
          <w:szCs w:val="28"/>
        </w:rPr>
        <w:t>Ст.8 доп. п.9 следующего содержания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BE6371" w:rsidRPr="00BE6371" w:rsidRDefault="00BE6371" w:rsidP="00BE6371">
      <w:pPr>
        <w:numPr>
          <w:ilvl w:val="0"/>
          <w:numId w:val="1"/>
        </w:numPr>
        <w:spacing w:after="0" w:line="288" w:lineRule="auto"/>
        <w:jc w:val="both"/>
        <w:rPr>
          <w:rFonts w:ascii="Times New Roman" w:eastAsia="Times New Roman" w:hAnsi="Times New Roman" w:cs="Times New Roman"/>
          <w:color w:val="333333"/>
          <w:sz w:val="28"/>
          <w:szCs w:val="28"/>
        </w:rPr>
      </w:pPr>
      <w:r w:rsidRPr="00BE6371">
        <w:rPr>
          <w:rFonts w:ascii="Times New Roman" w:eastAsia="Times New Roman" w:hAnsi="Times New Roman" w:cs="Times New Roman"/>
          <w:color w:val="333333"/>
          <w:sz w:val="28"/>
          <w:szCs w:val="28"/>
        </w:rPr>
        <w:t xml:space="preserve">п.37 дополнить пункт следующего содержания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w:t>
      </w:r>
      <w:r w:rsidRPr="00BE6371">
        <w:rPr>
          <w:rFonts w:ascii="Times New Roman" w:eastAsia="Times New Roman" w:hAnsi="Times New Roman" w:cs="Times New Roman"/>
          <w:color w:val="333333"/>
          <w:sz w:val="28"/>
          <w:szCs w:val="28"/>
        </w:rPr>
        <w:lastRenderedPageBreak/>
        <w:t>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E6371" w:rsidRPr="00BE6371" w:rsidRDefault="00BE6371" w:rsidP="00BE6371">
      <w:pPr>
        <w:numPr>
          <w:ilvl w:val="0"/>
          <w:numId w:val="1"/>
        </w:numPr>
        <w:spacing w:after="0" w:line="240" w:lineRule="auto"/>
        <w:jc w:val="both"/>
        <w:rPr>
          <w:rFonts w:ascii="Times New Roman" w:eastAsia="Times New Roman" w:hAnsi="Times New Roman" w:cs="Times New Roman"/>
          <w:sz w:val="28"/>
          <w:szCs w:val="28"/>
        </w:rPr>
      </w:pPr>
      <w:r w:rsidRPr="00BE6371">
        <w:rPr>
          <w:rFonts w:ascii="Times New Roman" w:eastAsia="Times New Roman" w:hAnsi="Times New Roman" w:cs="Times New Roman"/>
          <w:sz w:val="28"/>
          <w:szCs w:val="28"/>
        </w:rPr>
        <w:t>Ст.1 элементы благоустройства дополнить и изложить в следующей редакции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E6371" w:rsidRPr="00BE6371" w:rsidRDefault="00BE6371" w:rsidP="00BE6371">
      <w:pPr>
        <w:numPr>
          <w:ilvl w:val="0"/>
          <w:numId w:val="1"/>
        </w:numPr>
        <w:spacing w:after="0" w:line="240" w:lineRule="auto"/>
        <w:jc w:val="both"/>
        <w:rPr>
          <w:rFonts w:ascii="Times New Roman" w:eastAsia="Times New Roman" w:hAnsi="Times New Roman" w:cs="Times New Roman"/>
          <w:sz w:val="28"/>
          <w:szCs w:val="28"/>
        </w:rPr>
      </w:pPr>
      <w:r w:rsidRPr="00BE6371">
        <w:rPr>
          <w:rFonts w:ascii="Times New Roman" w:eastAsia="Times New Roman" w:hAnsi="Times New Roman" w:cs="Times New Roman"/>
          <w:sz w:val="28"/>
          <w:szCs w:val="28"/>
        </w:rPr>
        <w:t>Ст. 17 доп. п.6 следующего содержания  «определить порядок размещения проекта, подлежащего рассмотрению на общественных обсуждениях, требования к информационным стендам, на которых размещаются оповещения о начале общественных обсуждений или публичных слушаний, форму оповещения, порядок подготовки и форму протокола общественных обсуждений или публичных слушаний, заключения о результатах, порядок проведения экспозиции проекта, подлежащего рассмотрению, а также порядок консультирования посетителей экспозиции проекта».</w:t>
      </w:r>
    </w:p>
    <w:p w:rsidR="00BE6371" w:rsidRPr="00BE6371" w:rsidRDefault="00BE6371" w:rsidP="00BE6371">
      <w:pPr>
        <w:shd w:val="clear" w:color="auto" w:fill="FFFFFF"/>
        <w:spacing w:after="0" w:line="240" w:lineRule="auto"/>
        <w:jc w:val="both"/>
        <w:outlineLvl w:val="0"/>
        <w:rPr>
          <w:rFonts w:ascii="Times New Roman" w:eastAsia="Times New Roman" w:hAnsi="Times New Roman" w:cs="Times New Roman"/>
          <w:bCs/>
          <w:kern w:val="32"/>
          <w:sz w:val="27"/>
          <w:szCs w:val="27"/>
          <w:lang w:eastAsia="en-US" w:bidi="en-US"/>
        </w:rPr>
      </w:pPr>
      <w:r w:rsidRPr="00BE6371">
        <w:rPr>
          <w:rFonts w:ascii="Times New Roman" w:eastAsia="Times New Roman" w:hAnsi="Times New Roman" w:cs="Times New Roman"/>
          <w:bCs/>
          <w:kern w:val="32"/>
          <w:sz w:val="27"/>
          <w:szCs w:val="27"/>
          <w:lang w:eastAsia="en-US" w:bidi="en-US"/>
        </w:rPr>
        <w:tab/>
        <w:t xml:space="preserve">2. 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по адресу: д. Малонакаряково, ул. Ленина, д. 8 и разместить на официальном сайте </w:t>
      </w:r>
      <w:r w:rsidRPr="00BE6371">
        <w:rPr>
          <w:rFonts w:ascii="Times New Roman" w:eastAsia="Times New Roman" w:hAnsi="Times New Roman" w:cs="Times New Roman"/>
          <w:sz w:val="24"/>
          <w:szCs w:val="24"/>
        </w:rPr>
        <w:t xml:space="preserve"> </w:t>
      </w:r>
      <w:hyperlink r:id="rId5" w:history="1">
        <w:r w:rsidRPr="00BE6371">
          <w:rPr>
            <w:rFonts w:ascii="Times New Roman" w:eastAsia="Times New Roman" w:hAnsi="Times New Roman" w:cs="Times New Roman"/>
            <w:color w:val="0000FF"/>
            <w:sz w:val="28"/>
            <w:u w:val="single"/>
            <w:lang w:val="en-US" w:eastAsia="en-US" w:bidi="en-US"/>
          </w:rPr>
          <w:t>www</w:t>
        </w:r>
        <w:r w:rsidRPr="00BE6371">
          <w:rPr>
            <w:rFonts w:ascii="Times New Roman" w:eastAsia="Times New Roman" w:hAnsi="Times New Roman" w:cs="Times New Roman"/>
            <w:color w:val="0000FF"/>
            <w:sz w:val="28"/>
            <w:u w:val="single"/>
            <w:lang w:eastAsia="en-US" w:bidi="en-US"/>
          </w:rPr>
          <w:t>.</w:t>
        </w:r>
        <w:r w:rsidRPr="00BE6371">
          <w:rPr>
            <w:rFonts w:ascii="Times New Roman" w:eastAsia="Times New Roman" w:hAnsi="Times New Roman" w:cs="Times New Roman"/>
            <w:color w:val="0000FF"/>
            <w:sz w:val="28"/>
            <w:u w:val="single"/>
            <w:lang w:val="en-US" w:eastAsia="en-US" w:bidi="en-US"/>
          </w:rPr>
          <w:t>mishkan</w:t>
        </w:r>
        <w:r w:rsidRPr="00BE6371">
          <w:rPr>
            <w:rFonts w:ascii="Times New Roman" w:eastAsia="Times New Roman" w:hAnsi="Times New Roman" w:cs="Times New Roman"/>
            <w:color w:val="0000FF"/>
            <w:sz w:val="28"/>
            <w:u w:val="single"/>
            <w:lang w:eastAsia="en-US" w:bidi="en-US"/>
          </w:rPr>
          <w:t>.</w:t>
        </w:r>
        <w:r w:rsidRPr="00BE6371">
          <w:rPr>
            <w:rFonts w:ascii="Times New Roman" w:eastAsia="Times New Roman" w:hAnsi="Times New Roman" w:cs="Times New Roman"/>
            <w:color w:val="0000FF"/>
            <w:sz w:val="28"/>
            <w:u w:val="single"/>
            <w:lang w:val="en-US" w:eastAsia="en-US" w:bidi="en-US"/>
          </w:rPr>
          <w:t>ru</w:t>
        </w:r>
      </w:hyperlink>
      <w:r w:rsidRPr="00BE6371">
        <w:rPr>
          <w:rFonts w:ascii="Calibri" w:eastAsia="Times New Roman" w:hAnsi="Calibri" w:cs="Times New Roman"/>
          <w:sz w:val="28"/>
          <w:szCs w:val="28"/>
          <w:lang w:eastAsia="en-US" w:bidi="en-US"/>
        </w:rPr>
        <w:t>.</w:t>
      </w:r>
    </w:p>
    <w:p w:rsidR="00BE6371" w:rsidRPr="00BE6371" w:rsidRDefault="00BE6371" w:rsidP="00BE6371">
      <w:pPr>
        <w:spacing w:after="0" w:line="240" w:lineRule="auto"/>
        <w:jc w:val="both"/>
        <w:rPr>
          <w:rFonts w:ascii="Times New Roman" w:eastAsia="Times New Roman" w:hAnsi="Times New Roman" w:cs="Times New Roman"/>
          <w:sz w:val="28"/>
          <w:szCs w:val="28"/>
        </w:rPr>
      </w:pPr>
      <w:r w:rsidRPr="00BE6371">
        <w:rPr>
          <w:rFonts w:ascii="Times New Roman" w:eastAsia="Times New Roman" w:hAnsi="Times New Roman" w:cs="Times New Roman"/>
          <w:sz w:val="27"/>
          <w:szCs w:val="27"/>
          <w:lang w:eastAsia="en-US" w:bidi="en-US"/>
        </w:rPr>
        <w:tab/>
        <w:t xml:space="preserve">3. Контроль исполнения настоящего решения возложить на постоянную комиссию Совета сельского поселения Староарзаматовский </w:t>
      </w:r>
      <w:r w:rsidRPr="00BE6371">
        <w:rPr>
          <w:rFonts w:ascii="Times New Roman" w:eastAsia="Times New Roman" w:hAnsi="Times New Roman" w:cs="Times New Roman"/>
          <w:sz w:val="27"/>
          <w:szCs w:val="27"/>
        </w:rPr>
        <w:t xml:space="preserve">сельсовет муниципального района Мишкинский район Республики Башкортостан </w:t>
      </w:r>
      <w:r w:rsidRPr="00BE6371">
        <w:rPr>
          <w:rFonts w:ascii="Times New Roman" w:eastAsia="Times New Roman" w:hAnsi="Times New Roman" w:cs="Times New Roman"/>
          <w:sz w:val="28"/>
          <w:szCs w:val="28"/>
        </w:rPr>
        <w:t xml:space="preserve">по </w:t>
      </w:r>
      <w:r w:rsidRPr="00BE6371">
        <w:rPr>
          <w:rFonts w:ascii="Times New Roman" w:eastAsia="Times New Roman" w:hAnsi="Times New Roman" w:cs="Times New Roman"/>
          <w:sz w:val="28"/>
          <w:szCs w:val="28"/>
        </w:rPr>
        <w:lastRenderedPageBreak/>
        <w:t>развитию предпринимательства, земельным вопросам, благоустройству и экологии.</w:t>
      </w:r>
    </w:p>
    <w:p w:rsidR="00BE6371" w:rsidRPr="00BE6371" w:rsidRDefault="00BE6371" w:rsidP="00BE6371">
      <w:pPr>
        <w:spacing w:after="0" w:line="240" w:lineRule="auto"/>
        <w:jc w:val="both"/>
        <w:rPr>
          <w:rFonts w:ascii="Times New Roman" w:eastAsia="Times New Roman" w:hAnsi="Times New Roman" w:cs="Times New Roman"/>
          <w:sz w:val="27"/>
          <w:szCs w:val="27"/>
          <w:lang w:eastAsia="en-US" w:bidi="en-US"/>
        </w:rPr>
      </w:pPr>
    </w:p>
    <w:p w:rsidR="00BE6371" w:rsidRPr="00BE6371" w:rsidRDefault="00BE6371" w:rsidP="00BE6371">
      <w:pPr>
        <w:tabs>
          <w:tab w:val="left" w:pos="8400"/>
        </w:tabs>
        <w:spacing w:after="0" w:line="240" w:lineRule="auto"/>
        <w:jc w:val="both"/>
        <w:rPr>
          <w:rFonts w:ascii="Times New Roman" w:eastAsia="Times New Roman" w:hAnsi="Times New Roman" w:cs="Times New Roman"/>
          <w:sz w:val="27"/>
          <w:szCs w:val="27"/>
        </w:rPr>
      </w:pPr>
      <w:r w:rsidRPr="00BE6371">
        <w:rPr>
          <w:rFonts w:ascii="Times New Roman" w:eastAsia="Calibri" w:hAnsi="Times New Roman" w:cs="Calibri"/>
          <w:sz w:val="28"/>
          <w:szCs w:val="28"/>
        </w:rPr>
        <w:tab/>
      </w:r>
      <w:r w:rsidRPr="00BE6371">
        <w:rPr>
          <w:rFonts w:ascii="Times New Roman" w:eastAsia="Times New Roman" w:hAnsi="Times New Roman" w:cs="Times New Roman"/>
          <w:sz w:val="27"/>
          <w:szCs w:val="27"/>
        </w:rPr>
        <w:tab/>
      </w:r>
    </w:p>
    <w:p w:rsidR="00BE6371" w:rsidRPr="00BE6371" w:rsidRDefault="00BE6371" w:rsidP="00BE6371">
      <w:pPr>
        <w:spacing w:after="0" w:line="240" w:lineRule="auto"/>
        <w:rPr>
          <w:rFonts w:ascii="Times New Roman" w:eastAsia="Times New Roman" w:hAnsi="Times New Roman" w:cs="Times New Roman"/>
          <w:sz w:val="27"/>
          <w:szCs w:val="27"/>
        </w:rPr>
      </w:pPr>
      <w:r w:rsidRPr="00BE6371">
        <w:rPr>
          <w:rFonts w:ascii="Times New Roman" w:eastAsia="Times New Roman" w:hAnsi="Times New Roman" w:cs="Times New Roman"/>
          <w:sz w:val="27"/>
          <w:szCs w:val="27"/>
        </w:rPr>
        <w:t>Глава сельского поселения:                                                     С.Н.Саликов</w:t>
      </w:r>
    </w:p>
    <w:p w:rsidR="009B0D79" w:rsidRDefault="009B0D79"/>
    <w:sectPr w:rsidR="009B0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A668B"/>
    <w:multiLevelType w:val="hybridMultilevel"/>
    <w:tmpl w:val="E8ACB422"/>
    <w:lvl w:ilvl="0" w:tplc="BB88DE3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characterSpacingControl w:val="doNotCompress"/>
  <w:compat>
    <w:useFELayout/>
  </w:compat>
  <w:rsids>
    <w:rsidRoot w:val="00BE6371"/>
    <w:rsid w:val="009B0D79"/>
    <w:rsid w:val="00BE6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h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Company>Microsoft</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2018-08-20T08:56:00Z</dcterms:created>
  <dcterms:modified xsi:type="dcterms:W3CDTF">2018-08-20T08:56:00Z</dcterms:modified>
</cp:coreProperties>
</file>