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CB" w:rsidRDefault="005E3BCB" w:rsidP="005E3BCB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F774FF">
        <w:rPr>
          <w:rFonts w:ascii="ER Bukinist Bashkir" w:eastAsia="Times New Roman" w:hAnsi="ER Bukinist Bashkir" w:cs="Times New Roman"/>
          <w:sz w:val="24"/>
          <w:szCs w:val="24"/>
        </w:rPr>
        <w:t xml:space="preserve">  </w:t>
      </w:r>
    </w:p>
    <w:p w:rsidR="005E3BCB" w:rsidRPr="00F774FF" w:rsidRDefault="005E3BCB" w:rsidP="005E3BCB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</w:t>
      </w:r>
      <w:r w:rsidRPr="00F774FF">
        <w:rPr>
          <w:rFonts w:ascii="ER Bukinist Bashkir" w:eastAsia="Times New Roman" w:hAnsi="ER Bukinist Bashkir" w:cs="Times New Roman"/>
          <w:sz w:val="24"/>
          <w:szCs w:val="24"/>
        </w:rPr>
        <w:t xml:space="preserve">   ПОСТАНОВЛЕНИЕ</w:t>
      </w:r>
    </w:p>
    <w:p w:rsidR="005E3BCB" w:rsidRPr="00F774FF" w:rsidRDefault="005E3BCB" w:rsidP="005E3BCB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77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4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5E3BCB" w:rsidRPr="00F774FF" w:rsidRDefault="005E3BCB" w:rsidP="005E3BCB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йыл  13 июнь </w:t>
      </w:r>
      <w:r w:rsidRPr="00F774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№  58                      13 июня  2017 года</w:t>
      </w:r>
    </w:p>
    <w:p w:rsidR="005E3BCB" w:rsidRPr="00F774FF" w:rsidRDefault="005E3BCB" w:rsidP="005E3BCB">
      <w:pPr>
        <w:spacing w:after="0" w:line="240" w:lineRule="auto"/>
        <w:rPr>
          <w:rFonts w:ascii="ER Bukinist Bashkir" w:eastAsia="Times New Roman" w:hAnsi="ER Bukinist Bashkir" w:cs="Times New Roman"/>
          <w:b/>
          <w:sz w:val="24"/>
          <w:szCs w:val="24"/>
        </w:rPr>
      </w:pPr>
    </w:p>
    <w:p w:rsidR="005E3BCB" w:rsidRPr="00F774FF" w:rsidRDefault="005E3BCB" w:rsidP="005E3BCB">
      <w:pPr>
        <w:spacing w:after="0" w:line="240" w:lineRule="auto"/>
        <w:ind w:left="-426"/>
        <w:jc w:val="center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F774FF">
        <w:rPr>
          <w:rFonts w:ascii="ER Bukinist Bashkir" w:eastAsia="Times New Roman" w:hAnsi="ER Bukinist Bashkir" w:cs="Times New Roman"/>
          <w:b/>
          <w:sz w:val="28"/>
          <w:szCs w:val="28"/>
        </w:rPr>
        <w:t>Об отмене  Постановления  главы сельского поселения  Староарзаматовский сельсовет муниципального района Мишкинский район Республики Башкортостан № 26 от 19.04.2013 года «Об определении границ прилегающих территории к организациям и (или) объектам, на которых не допускается розничная продажа алкогольной продукции на территории сельского поселения Староарзаматовский сельсовет муниципального района Мишкинский район Республики Башкортостан».</w:t>
      </w:r>
    </w:p>
    <w:p w:rsidR="005E3BCB" w:rsidRPr="00F774FF" w:rsidRDefault="005E3BCB" w:rsidP="005E3BCB">
      <w:pPr>
        <w:spacing w:after="0" w:line="240" w:lineRule="auto"/>
        <w:ind w:left="-426"/>
        <w:rPr>
          <w:rFonts w:ascii="ER Bukinist Bashkir" w:eastAsia="Times New Roman" w:hAnsi="ER Bukinist Bashkir" w:cs="Times New Roman"/>
          <w:b/>
          <w:sz w:val="28"/>
          <w:szCs w:val="28"/>
        </w:rPr>
      </w:pPr>
    </w:p>
    <w:p w:rsidR="005E3BCB" w:rsidRPr="00F774FF" w:rsidRDefault="005E3BCB" w:rsidP="005E3BCB">
      <w:pPr>
        <w:spacing w:after="0" w:line="240" w:lineRule="auto"/>
        <w:ind w:left="-426" w:firstLine="360"/>
        <w:jc w:val="both"/>
        <w:rPr>
          <w:rFonts w:ascii="ER Bukinist Bashkir" w:eastAsia="Times New Roman" w:hAnsi="ER Bukinist Bashkir" w:cs="Times New Roman"/>
          <w:sz w:val="28"/>
          <w:szCs w:val="28"/>
        </w:rPr>
      </w:pPr>
      <w:r w:rsidRPr="00F774FF">
        <w:rPr>
          <w:rFonts w:ascii="ER Bukinist Bashkir" w:eastAsia="Times New Roman" w:hAnsi="ER Bukinist Bashkir" w:cs="Times New Roman"/>
          <w:sz w:val="28"/>
          <w:szCs w:val="28"/>
        </w:rPr>
        <w:t>На основании Протеста № 77-2017 от 23.05.2017 года  на Постановление  главы сельского поселения Староарзаматовский сельсовет муниципального района Мишкинский район Республики Башкортостан № 26 от 19.04.2013 года «Об определении границ прилегающих территории к организациям и (или) объектам, на которых не допускается розничная продажа алкогольной продукции на территории сельского поселения Староарзаматовский сельсовет муниципального района Мишкинский район Республики Башкортостан», ПОСТАНОВЛЯЮ:</w:t>
      </w:r>
    </w:p>
    <w:p w:rsidR="005E3BCB" w:rsidRPr="00F774FF" w:rsidRDefault="005E3BCB" w:rsidP="005E3BCB">
      <w:pPr>
        <w:spacing w:after="0" w:line="240" w:lineRule="auto"/>
        <w:jc w:val="both"/>
        <w:rPr>
          <w:rFonts w:ascii="ER Bukinist Bashkir" w:eastAsia="Times New Roman" w:hAnsi="ER Bukinist Bashkir" w:cs="Times New Roman"/>
          <w:sz w:val="28"/>
          <w:szCs w:val="28"/>
        </w:rPr>
      </w:pPr>
      <w:r w:rsidRPr="00F774FF">
        <w:rPr>
          <w:rFonts w:ascii="ER Bukinist Bashkir" w:eastAsia="Times New Roman" w:hAnsi="ER Bukinist Bashkir" w:cs="Times New Roman"/>
          <w:sz w:val="28"/>
          <w:szCs w:val="28"/>
        </w:rPr>
        <w:t>1. Отменить Постановление  главы сельского поселения Староарзаматовский сельсовет муниципального района Мишкинский район Республики Башкортостан № 26 от 19.04.2013 года  «Об определении границ прилегающих территории к организациям и (или) объектам, на которых не допускается розничная продажа алкогольной продукции на территории сельского поселения Староарзаматовский сельсовет муниципального района Мишкинский район Республики Башкортостан»</w:t>
      </w:r>
    </w:p>
    <w:p w:rsidR="005E3BCB" w:rsidRPr="00F774FF" w:rsidRDefault="005E3BCB" w:rsidP="005E3BCB">
      <w:pPr>
        <w:spacing w:after="0" w:line="360" w:lineRule="auto"/>
        <w:jc w:val="both"/>
        <w:rPr>
          <w:rFonts w:ascii="ER Bukinist Bashkir" w:eastAsia="Times New Roman" w:hAnsi="ER Bukinist Bashkir" w:cs="Times New Roman"/>
          <w:sz w:val="28"/>
          <w:szCs w:val="28"/>
        </w:rPr>
      </w:pPr>
      <w:r w:rsidRPr="00F774FF">
        <w:rPr>
          <w:rFonts w:ascii="ER Bukinist Bashkir" w:eastAsia="Times New Roman" w:hAnsi="ER Bukinist Bashkir" w:cs="Times New Roman"/>
          <w:sz w:val="28"/>
          <w:szCs w:val="28"/>
        </w:rPr>
        <w:t xml:space="preserve">2. Контроль исполнения настоящего постановления оставляю за собой. </w:t>
      </w:r>
    </w:p>
    <w:p w:rsidR="005E3BCB" w:rsidRPr="00F774FF" w:rsidRDefault="005E3BCB" w:rsidP="005E3BCB">
      <w:pPr>
        <w:spacing w:after="0" w:line="360" w:lineRule="auto"/>
        <w:rPr>
          <w:rFonts w:ascii="ER Bukinist Bashkir" w:eastAsia="Times New Roman" w:hAnsi="ER Bukinist Bashkir" w:cs="Times New Roman"/>
          <w:b/>
          <w:sz w:val="24"/>
          <w:szCs w:val="24"/>
        </w:rPr>
      </w:pPr>
    </w:p>
    <w:p w:rsidR="005E3BCB" w:rsidRPr="00F774FF" w:rsidRDefault="005E3BCB" w:rsidP="005E3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4FF">
        <w:rPr>
          <w:rFonts w:ascii="ER Bukinist Bashkir" w:eastAsia="Times New Roman" w:hAnsi="ER Bukinist Bashkir" w:cs="Times New Roman"/>
          <w:sz w:val="24"/>
          <w:szCs w:val="24"/>
        </w:rPr>
        <w:t xml:space="preserve"> </w:t>
      </w:r>
      <w:r w:rsidRPr="00F774F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Глава Сельского поселения                                     С.Н.Саликов</w:t>
      </w:r>
    </w:p>
    <w:p w:rsidR="005D7AFF" w:rsidRDefault="005D7AFF"/>
    <w:sectPr w:rsidR="005D7AFF" w:rsidSect="005E3BCB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5E3BCB"/>
    <w:rsid w:val="005D7AFF"/>
    <w:rsid w:val="005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2018-06-21T12:41:00Z</dcterms:created>
  <dcterms:modified xsi:type="dcterms:W3CDTF">2018-06-21T12:41:00Z</dcterms:modified>
</cp:coreProperties>
</file>